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AA3B" w14:textId="77777777" w:rsidR="00E736A3" w:rsidRDefault="00B73326" w:rsidP="00E736A3">
      <w:pPr>
        <w:jc w:val="center"/>
        <w:rPr>
          <w:rFonts w:ascii="Avenir Book" w:hAnsi="Avenir Book"/>
          <w:b/>
          <w:bCs/>
          <w:sz w:val="20"/>
          <w:szCs w:val="20"/>
        </w:rPr>
      </w:pPr>
      <w:r w:rsidRPr="00E736A3">
        <w:rPr>
          <w:rFonts w:ascii="Avenir Book" w:hAnsi="Avenir Book"/>
          <w:b/>
          <w:bCs/>
          <w:sz w:val="20"/>
          <w:szCs w:val="20"/>
        </w:rPr>
        <w:t xml:space="preserve">Gedragscode </w:t>
      </w:r>
      <w:r w:rsidR="008403A3" w:rsidRPr="00E736A3">
        <w:rPr>
          <w:rFonts w:ascii="Avenir Book" w:hAnsi="Avenir Book"/>
          <w:b/>
          <w:bCs/>
          <w:sz w:val="20"/>
          <w:szCs w:val="20"/>
        </w:rPr>
        <w:t>Socia</w:t>
      </w:r>
      <w:r w:rsidR="00333C87" w:rsidRPr="00E736A3">
        <w:rPr>
          <w:rFonts w:ascii="Avenir Book" w:hAnsi="Avenir Book"/>
          <w:b/>
          <w:bCs/>
          <w:sz w:val="20"/>
          <w:szCs w:val="20"/>
        </w:rPr>
        <w:t>le</w:t>
      </w:r>
      <w:r w:rsidR="008403A3" w:rsidRPr="00E736A3">
        <w:rPr>
          <w:rFonts w:ascii="Avenir Book" w:hAnsi="Avenir Book"/>
          <w:b/>
          <w:bCs/>
          <w:sz w:val="20"/>
          <w:szCs w:val="20"/>
        </w:rPr>
        <w:t xml:space="preserve"> Veiligheid</w:t>
      </w:r>
      <w:r w:rsidR="000841A2" w:rsidRPr="00E736A3">
        <w:rPr>
          <w:rFonts w:ascii="Avenir Book" w:hAnsi="Avenir Book"/>
          <w:b/>
          <w:bCs/>
          <w:sz w:val="20"/>
          <w:szCs w:val="20"/>
        </w:rPr>
        <w:t xml:space="preserve"> </w:t>
      </w:r>
    </w:p>
    <w:p w14:paraId="4093347E" w14:textId="7E6C6B84" w:rsidR="003039BE" w:rsidRPr="00E736A3" w:rsidRDefault="00256A03" w:rsidP="00E736A3">
      <w:pPr>
        <w:jc w:val="center"/>
        <w:rPr>
          <w:rFonts w:ascii="Avenir Book" w:hAnsi="Avenir Book"/>
          <w:b/>
          <w:bCs/>
          <w:sz w:val="20"/>
          <w:szCs w:val="20"/>
        </w:rPr>
      </w:pPr>
      <w:r w:rsidRPr="00E736A3">
        <w:rPr>
          <w:rFonts w:ascii="Avenir Book" w:hAnsi="Avenir Book"/>
          <w:b/>
          <w:bCs/>
          <w:sz w:val="20"/>
          <w:szCs w:val="20"/>
        </w:rPr>
        <w:t>Stichting Democratie &amp; Media</w:t>
      </w:r>
    </w:p>
    <w:p w14:paraId="0B2E4823" w14:textId="0B3C3D48" w:rsidR="007279CE" w:rsidRPr="00E736A3" w:rsidRDefault="00542285" w:rsidP="007279CE">
      <w:pPr>
        <w:pStyle w:val="Normaalweb"/>
        <w:rPr>
          <w:rFonts w:ascii="Avenir Book" w:hAnsi="Avenir Book" w:cs="Calibri"/>
          <w:sz w:val="20"/>
          <w:szCs w:val="20"/>
        </w:rPr>
      </w:pPr>
      <w:r w:rsidRPr="00E736A3">
        <w:rPr>
          <w:rFonts w:ascii="Avenir Book" w:hAnsi="Avenir Book" w:cs="Calibri"/>
          <w:sz w:val="20"/>
          <w:szCs w:val="20"/>
        </w:rPr>
        <w:t xml:space="preserve">Deze gedragscode is bedoeld om voorwaarden te scheppen voor </w:t>
      </w:r>
      <w:r w:rsidR="0088170E" w:rsidRPr="00E736A3">
        <w:rPr>
          <w:rFonts w:ascii="Avenir Book" w:hAnsi="Avenir Book" w:cs="Calibri"/>
          <w:sz w:val="20"/>
          <w:szCs w:val="20"/>
        </w:rPr>
        <w:t>een prettige en veilige werkomgeving</w:t>
      </w:r>
      <w:r w:rsidR="000038B9">
        <w:rPr>
          <w:rFonts w:ascii="Avenir Book" w:hAnsi="Avenir Book" w:cs="Calibri"/>
          <w:sz w:val="20"/>
          <w:szCs w:val="20"/>
        </w:rPr>
        <w:t xml:space="preserve"> en medewerkers en mensen met wie zij werken</w:t>
      </w:r>
      <w:r w:rsidRPr="00E736A3">
        <w:rPr>
          <w:rFonts w:ascii="Avenir Book" w:hAnsi="Avenir Book" w:cs="Calibri"/>
          <w:sz w:val="20"/>
          <w:szCs w:val="20"/>
        </w:rPr>
        <w:t xml:space="preserve"> te beschermen tegen </w:t>
      </w:r>
      <w:r w:rsidR="00CA56D5" w:rsidRPr="00E736A3">
        <w:rPr>
          <w:rFonts w:ascii="Avenir Book" w:hAnsi="Avenir Book" w:cs="Calibri"/>
          <w:sz w:val="20"/>
          <w:szCs w:val="20"/>
        </w:rPr>
        <w:t xml:space="preserve">eventueel </w:t>
      </w:r>
      <w:r w:rsidR="00FC55C4" w:rsidRPr="00E736A3">
        <w:rPr>
          <w:rFonts w:ascii="Avenir Book" w:hAnsi="Avenir Book" w:cs="Calibri"/>
          <w:sz w:val="20"/>
          <w:szCs w:val="20"/>
        </w:rPr>
        <w:t>ongewenst gedrag</w:t>
      </w:r>
      <w:r w:rsidR="00C7665A">
        <w:rPr>
          <w:rFonts w:ascii="Avenir Book" w:hAnsi="Avenir Book" w:cs="Calibri"/>
          <w:sz w:val="20"/>
          <w:szCs w:val="20"/>
        </w:rPr>
        <w:t xml:space="preserve">, </w:t>
      </w:r>
      <w:r w:rsidRPr="00E736A3">
        <w:rPr>
          <w:rFonts w:ascii="Avenir Book" w:hAnsi="Avenir Book" w:cs="Calibri"/>
          <w:sz w:val="20"/>
          <w:szCs w:val="20"/>
        </w:rPr>
        <w:t>zodat SDM een gezond functionerende organisatie is</w:t>
      </w:r>
      <w:r w:rsidR="00C7665A">
        <w:rPr>
          <w:rFonts w:ascii="Avenir Book" w:hAnsi="Avenir Book" w:cs="Calibri"/>
          <w:sz w:val="20"/>
          <w:szCs w:val="20"/>
        </w:rPr>
        <w:t xml:space="preserve"> en </w:t>
      </w:r>
      <w:r w:rsidRPr="00E736A3">
        <w:rPr>
          <w:rFonts w:ascii="Avenir Book" w:hAnsi="Avenir Book" w:cs="Calibri"/>
          <w:sz w:val="20"/>
          <w:szCs w:val="20"/>
        </w:rPr>
        <w:t xml:space="preserve">blijft. </w:t>
      </w:r>
    </w:p>
    <w:p w14:paraId="1A1F1FD7" w14:textId="466610BC" w:rsidR="00116F5B" w:rsidRPr="00E736A3" w:rsidRDefault="00116F5B" w:rsidP="00060BBD">
      <w:pPr>
        <w:pStyle w:val="Normaalweb"/>
        <w:contextualSpacing/>
        <w:rPr>
          <w:rFonts w:ascii="Avenir Book" w:hAnsi="Avenir Book" w:cs="Calibri"/>
          <w:b/>
          <w:sz w:val="20"/>
          <w:szCs w:val="20"/>
        </w:rPr>
      </w:pPr>
      <w:r w:rsidRPr="00E736A3">
        <w:rPr>
          <w:rFonts w:ascii="Avenir Book" w:hAnsi="Avenir Book" w:cs="Calibri"/>
          <w:b/>
          <w:sz w:val="20"/>
          <w:szCs w:val="20"/>
        </w:rPr>
        <w:t>Uitgangspunt</w:t>
      </w:r>
    </w:p>
    <w:p w14:paraId="0CB37ECA" w14:textId="2A9D90A9" w:rsidR="00060BBD" w:rsidRPr="00E736A3" w:rsidRDefault="00060BBD" w:rsidP="00060BBD">
      <w:pPr>
        <w:pStyle w:val="Normaalweb"/>
        <w:contextualSpacing/>
        <w:rPr>
          <w:rFonts w:ascii="Avenir Book" w:hAnsi="Avenir Book" w:cs="Calibri"/>
          <w:b/>
          <w:bCs/>
          <w:sz w:val="20"/>
          <w:szCs w:val="20"/>
        </w:rPr>
      </w:pPr>
      <w:r w:rsidRPr="00E736A3">
        <w:rPr>
          <w:rFonts w:ascii="Avenir Book" w:hAnsi="Avenir Book" w:cs="Calibri"/>
          <w:sz w:val="20"/>
          <w:szCs w:val="20"/>
        </w:rPr>
        <w:t xml:space="preserve">We gaan ervan uit dat iedereen binnen SDM zich aan algemene fatsoensnormen en omgangsvormen </w:t>
      </w:r>
      <w:r w:rsidR="00C7665A">
        <w:rPr>
          <w:rFonts w:ascii="Avenir Book" w:hAnsi="Avenir Book" w:cs="Calibri"/>
          <w:sz w:val="20"/>
          <w:szCs w:val="20"/>
        </w:rPr>
        <w:t>houdt</w:t>
      </w:r>
      <w:r w:rsidRPr="00E736A3">
        <w:rPr>
          <w:rFonts w:ascii="Avenir Book" w:hAnsi="Avenir Book" w:cs="Calibri"/>
          <w:sz w:val="20"/>
          <w:szCs w:val="20"/>
        </w:rPr>
        <w:t xml:space="preserve">. Het spreekt voor zich dat professionaliteit en respect in een werkcontext bovendien altijd voorop moeten staan. Dat verwachten wij dus ook van eenieder. </w:t>
      </w:r>
      <w:r w:rsidRPr="00E736A3">
        <w:rPr>
          <w:rFonts w:ascii="Avenir Book" w:hAnsi="Avenir Book" w:cs="Calibri"/>
          <w:iCs/>
          <w:sz w:val="20"/>
          <w:szCs w:val="20"/>
        </w:rPr>
        <w:t>Wij vinden het verder belangrijk op een collegiale en vriendelijke manier met elkaar om te gaan en een positieve bijdrage te leveren aan (de sfeer binnen) SDM.</w:t>
      </w:r>
      <w:r w:rsidRPr="00E736A3">
        <w:rPr>
          <w:rFonts w:ascii="Avenir Book" w:hAnsi="Avenir Book" w:cs="Calibri"/>
          <w:sz w:val="20"/>
          <w:szCs w:val="20"/>
        </w:rPr>
        <w:t xml:space="preserve"> </w:t>
      </w:r>
    </w:p>
    <w:p w14:paraId="2BABACA4" w14:textId="77777777" w:rsidR="000828AF" w:rsidRPr="00E736A3" w:rsidRDefault="000828AF" w:rsidP="007279CE">
      <w:pPr>
        <w:pStyle w:val="Normaalweb"/>
        <w:contextualSpacing/>
        <w:rPr>
          <w:rFonts w:ascii="Avenir Book" w:hAnsi="Avenir Book" w:cs="Calibri"/>
          <w:b/>
          <w:sz w:val="20"/>
          <w:szCs w:val="20"/>
        </w:rPr>
      </w:pPr>
    </w:p>
    <w:p w14:paraId="749FBD75" w14:textId="4DB81FE0" w:rsidR="00116F5B" w:rsidRPr="00E736A3" w:rsidRDefault="00116F5B" w:rsidP="007279CE">
      <w:pPr>
        <w:pStyle w:val="Normaalweb"/>
        <w:contextualSpacing/>
        <w:rPr>
          <w:rFonts w:ascii="Avenir Book" w:hAnsi="Avenir Book" w:cs="Calibri"/>
          <w:b/>
          <w:sz w:val="20"/>
          <w:szCs w:val="20"/>
        </w:rPr>
      </w:pPr>
      <w:r w:rsidRPr="00E736A3">
        <w:rPr>
          <w:rFonts w:ascii="Avenir Book" w:hAnsi="Avenir Book" w:cs="Calibri"/>
          <w:b/>
          <w:sz w:val="20"/>
          <w:szCs w:val="20"/>
        </w:rPr>
        <w:t>Voor en ten opzichte van wie</w:t>
      </w:r>
    </w:p>
    <w:p w14:paraId="322B03A5" w14:textId="3EF53131" w:rsidR="007279CE" w:rsidRPr="00E736A3" w:rsidRDefault="007279CE" w:rsidP="007279CE">
      <w:pPr>
        <w:pStyle w:val="Normaalweb"/>
        <w:contextualSpacing/>
        <w:rPr>
          <w:rFonts w:ascii="Avenir Book" w:hAnsi="Avenir Book" w:cs="Calibri"/>
          <w:color w:val="000000" w:themeColor="text1"/>
          <w:sz w:val="20"/>
          <w:szCs w:val="20"/>
        </w:rPr>
      </w:pPr>
      <w:r w:rsidRPr="00E736A3">
        <w:rPr>
          <w:rFonts w:ascii="Avenir Book" w:hAnsi="Avenir Book" w:cs="Calibri"/>
          <w:sz w:val="20"/>
          <w:szCs w:val="20"/>
        </w:rPr>
        <w:t xml:space="preserve">Deze gedragscode </w:t>
      </w:r>
      <w:r w:rsidR="00116F5B" w:rsidRPr="00E736A3">
        <w:rPr>
          <w:rFonts w:ascii="Avenir Book" w:hAnsi="Avenir Book" w:cs="Calibri"/>
          <w:sz w:val="20"/>
          <w:szCs w:val="20"/>
        </w:rPr>
        <w:t>is hoofdzakelijk bedoeld voor werknemers</w:t>
      </w:r>
      <w:r w:rsidR="00C7665A">
        <w:rPr>
          <w:rFonts w:ascii="Avenir Book" w:hAnsi="Avenir Book" w:cs="Calibri"/>
          <w:sz w:val="20"/>
          <w:szCs w:val="20"/>
        </w:rPr>
        <w:t>,</w:t>
      </w:r>
      <w:r w:rsidR="00116F5B" w:rsidRPr="00E736A3">
        <w:rPr>
          <w:rFonts w:ascii="Avenir Book" w:hAnsi="Avenir Book" w:cs="Calibri"/>
          <w:sz w:val="20"/>
          <w:szCs w:val="20"/>
        </w:rPr>
        <w:t xml:space="preserve"> maar geldt daarnaast ook </w:t>
      </w:r>
      <w:r w:rsidRPr="00E736A3">
        <w:rPr>
          <w:rFonts w:ascii="Avenir Book" w:hAnsi="Avenir Book" w:cs="Calibri"/>
          <w:sz w:val="20"/>
          <w:szCs w:val="20"/>
        </w:rPr>
        <w:t xml:space="preserve">voor iedereen die betrokken is bij SDM – als, </w:t>
      </w:r>
      <w:r w:rsidR="00116F5B" w:rsidRPr="00E736A3">
        <w:rPr>
          <w:rFonts w:ascii="Avenir Book" w:hAnsi="Avenir Book" w:cs="Calibri"/>
          <w:sz w:val="20"/>
          <w:szCs w:val="20"/>
        </w:rPr>
        <w:t>zzp’er</w:t>
      </w:r>
      <w:r w:rsidRPr="00E736A3">
        <w:rPr>
          <w:rFonts w:ascii="Avenir Book" w:hAnsi="Avenir Book" w:cs="Calibri"/>
          <w:sz w:val="20"/>
          <w:szCs w:val="20"/>
        </w:rPr>
        <w:t>, lid van de directie of raad van toezicht</w:t>
      </w:r>
      <w:r w:rsidR="005147E5">
        <w:rPr>
          <w:rFonts w:ascii="Avenir Book" w:hAnsi="Avenir Book" w:cs="Calibri"/>
          <w:sz w:val="20"/>
          <w:szCs w:val="20"/>
        </w:rPr>
        <w:t>. De code</w:t>
      </w:r>
      <w:r w:rsidRPr="00E736A3">
        <w:rPr>
          <w:rFonts w:ascii="Avenir Book" w:hAnsi="Avenir Book" w:cs="Calibri"/>
          <w:sz w:val="20"/>
          <w:szCs w:val="20"/>
        </w:rPr>
        <w:t xml:space="preserve"> gaat om de manier waarop</w:t>
      </w:r>
      <w:r w:rsidR="00116F5B" w:rsidRPr="00E736A3">
        <w:rPr>
          <w:rFonts w:ascii="Avenir Book" w:hAnsi="Avenir Book" w:cs="Calibri"/>
          <w:sz w:val="20"/>
          <w:szCs w:val="20"/>
        </w:rPr>
        <w:t xml:space="preserve"> men</w:t>
      </w:r>
      <w:r w:rsidRPr="00E736A3">
        <w:rPr>
          <w:rFonts w:ascii="Avenir Book" w:hAnsi="Avenir Book" w:cs="Calibri"/>
          <w:sz w:val="20"/>
          <w:szCs w:val="20"/>
        </w:rPr>
        <w:t xml:space="preserve"> omgaa</w:t>
      </w:r>
      <w:r w:rsidR="00116F5B" w:rsidRPr="00E736A3">
        <w:rPr>
          <w:rFonts w:ascii="Avenir Book" w:hAnsi="Avenir Book" w:cs="Calibri"/>
          <w:sz w:val="20"/>
          <w:szCs w:val="20"/>
        </w:rPr>
        <w:t>t</w:t>
      </w:r>
      <w:r w:rsidRPr="00E736A3">
        <w:rPr>
          <w:rFonts w:ascii="Avenir Book" w:hAnsi="Avenir Book" w:cs="Calibri"/>
          <w:sz w:val="20"/>
          <w:szCs w:val="20"/>
        </w:rPr>
        <w:t xml:space="preserve"> met elkaar en met </w:t>
      </w:r>
      <w:r w:rsidR="005147E5">
        <w:rPr>
          <w:rFonts w:ascii="Avenir Book" w:hAnsi="Avenir Book" w:cs="Calibri"/>
          <w:sz w:val="20"/>
          <w:szCs w:val="20"/>
        </w:rPr>
        <w:t>professionele relaties. Dit zijn externe relaties als grantees, leveranciers, medewerkers van partnerorganisaties</w:t>
      </w:r>
      <w:r w:rsidR="00C7665A">
        <w:rPr>
          <w:rFonts w:ascii="Avenir Book" w:hAnsi="Avenir Book" w:cs="Calibri"/>
          <w:sz w:val="20"/>
          <w:szCs w:val="20"/>
        </w:rPr>
        <w:t>, enzovoort.</w:t>
      </w:r>
    </w:p>
    <w:p w14:paraId="45B80C33" w14:textId="2C587078" w:rsidR="00124994" w:rsidRPr="00E736A3" w:rsidRDefault="007A17F3" w:rsidP="008D0921">
      <w:pPr>
        <w:rPr>
          <w:rFonts w:ascii="Avenir Book" w:hAnsi="Avenir Book" w:cs="Calibri"/>
          <w:b/>
          <w:bCs/>
          <w:sz w:val="20"/>
          <w:szCs w:val="20"/>
        </w:rPr>
      </w:pPr>
      <w:r w:rsidRPr="00E736A3">
        <w:rPr>
          <w:rFonts w:ascii="Avenir Book" w:hAnsi="Avenir Book" w:cs="Calibri"/>
          <w:b/>
          <w:bCs/>
          <w:sz w:val="20"/>
          <w:szCs w:val="20"/>
        </w:rPr>
        <w:t>Gewenst gedrag</w:t>
      </w:r>
    </w:p>
    <w:p w14:paraId="3597CC0A" w14:textId="3990FCAF" w:rsidR="007A17F3" w:rsidRPr="00E736A3" w:rsidRDefault="007A17F3" w:rsidP="008D0921">
      <w:pPr>
        <w:rPr>
          <w:rFonts w:ascii="Avenir Book" w:hAnsi="Avenir Book"/>
          <w:sz w:val="20"/>
          <w:szCs w:val="20"/>
        </w:rPr>
      </w:pPr>
      <w:r w:rsidRPr="00E736A3">
        <w:rPr>
          <w:rFonts w:ascii="Avenir Book" w:hAnsi="Avenir Book" w:cs="Calibri"/>
          <w:color w:val="000000" w:themeColor="text1"/>
          <w:sz w:val="20"/>
          <w:szCs w:val="20"/>
        </w:rPr>
        <w:t>Deze gedragscode reflecteert allereerst de verwachtingen</w:t>
      </w:r>
      <w:r w:rsidR="005B2737" w:rsidRPr="00E736A3">
        <w:rPr>
          <w:rFonts w:ascii="Avenir Book" w:hAnsi="Avenir Book" w:cs="Calibri"/>
          <w:color w:val="000000" w:themeColor="text1"/>
          <w:sz w:val="20"/>
          <w:szCs w:val="20"/>
        </w:rPr>
        <w:t xml:space="preserve"> </w:t>
      </w:r>
      <w:r w:rsidRPr="00E736A3">
        <w:rPr>
          <w:rFonts w:ascii="Avenir Book" w:hAnsi="Avenir Book" w:cs="Calibri"/>
          <w:color w:val="000000" w:themeColor="text1"/>
          <w:sz w:val="20"/>
          <w:szCs w:val="20"/>
        </w:rPr>
        <w:t xml:space="preserve">die SDM heeft van haar werknemers </w:t>
      </w:r>
      <w:r w:rsidR="005B2737" w:rsidRPr="00E736A3">
        <w:rPr>
          <w:rFonts w:ascii="Avenir Book" w:hAnsi="Avenir Book" w:cs="Calibri"/>
          <w:color w:val="000000" w:themeColor="text1"/>
          <w:sz w:val="20"/>
          <w:szCs w:val="20"/>
        </w:rPr>
        <w:t xml:space="preserve">om met een </w:t>
      </w:r>
      <w:r w:rsidRPr="00E736A3">
        <w:rPr>
          <w:rFonts w:ascii="Avenir Book" w:hAnsi="Avenir Book" w:cs="Calibri"/>
          <w:color w:val="000000" w:themeColor="text1"/>
          <w:sz w:val="20"/>
          <w:szCs w:val="20"/>
        </w:rPr>
        <w:t>hoge mate van integriteit te handelen</w:t>
      </w:r>
      <w:r w:rsidR="005B2737" w:rsidRPr="00E736A3">
        <w:rPr>
          <w:rFonts w:ascii="Avenir Book" w:hAnsi="Avenir Book" w:cs="Calibri"/>
          <w:color w:val="000000" w:themeColor="text1"/>
          <w:sz w:val="20"/>
          <w:szCs w:val="20"/>
        </w:rPr>
        <w:t xml:space="preserve">. </w:t>
      </w:r>
      <w:r w:rsidR="00D24A73" w:rsidRPr="00E736A3">
        <w:rPr>
          <w:rFonts w:ascii="Avenir Book" w:hAnsi="Avenir Book" w:cs="Calibri"/>
          <w:sz w:val="20"/>
          <w:szCs w:val="20"/>
        </w:rPr>
        <w:t>SDM</w:t>
      </w:r>
      <w:r w:rsidRPr="00E736A3">
        <w:rPr>
          <w:rFonts w:ascii="Avenir Book" w:hAnsi="Avenir Book" w:cs="Calibri"/>
          <w:sz w:val="20"/>
          <w:szCs w:val="20"/>
        </w:rPr>
        <w:t xml:space="preserve"> </w:t>
      </w:r>
      <w:r w:rsidR="00C7665A">
        <w:rPr>
          <w:rFonts w:ascii="Avenir Book" w:hAnsi="Avenir Book" w:cs="Calibri"/>
          <w:sz w:val="20"/>
          <w:szCs w:val="20"/>
        </w:rPr>
        <w:t xml:space="preserve">streeft </w:t>
      </w:r>
      <w:r w:rsidR="00BC2B07" w:rsidRPr="00E736A3">
        <w:rPr>
          <w:rFonts w:ascii="Avenir Book" w:hAnsi="Avenir Book" w:cs="Calibri"/>
          <w:sz w:val="20"/>
          <w:szCs w:val="20"/>
        </w:rPr>
        <w:t xml:space="preserve">ernaar </w:t>
      </w:r>
      <w:r w:rsidR="00D24A73" w:rsidRPr="00E736A3">
        <w:rPr>
          <w:rFonts w:ascii="Avenir Book" w:hAnsi="Avenir Book" w:cs="Calibri"/>
          <w:sz w:val="20"/>
          <w:szCs w:val="20"/>
        </w:rPr>
        <w:t xml:space="preserve">om </w:t>
      </w:r>
      <w:r w:rsidR="00BC2B07" w:rsidRPr="00E736A3">
        <w:rPr>
          <w:rFonts w:ascii="Avenir Book" w:hAnsi="Avenir Book" w:cs="Calibri"/>
          <w:sz w:val="20"/>
          <w:szCs w:val="20"/>
        </w:rPr>
        <w:t>zo</w:t>
      </w:r>
      <w:r w:rsidR="00124994" w:rsidRPr="00E736A3">
        <w:rPr>
          <w:rFonts w:ascii="Avenir Book" w:hAnsi="Avenir Book" w:cs="Calibri"/>
          <w:sz w:val="20"/>
          <w:szCs w:val="20"/>
        </w:rPr>
        <w:t xml:space="preserve"> betrouwbaar en</w:t>
      </w:r>
      <w:r w:rsidR="00BC2B07" w:rsidRPr="00E736A3">
        <w:rPr>
          <w:rFonts w:ascii="Avenir Book" w:hAnsi="Avenir Book" w:cs="Calibri"/>
          <w:sz w:val="20"/>
          <w:szCs w:val="20"/>
        </w:rPr>
        <w:t xml:space="preserve"> transparant mogelijk</w:t>
      </w:r>
      <w:r w:rsidR="00C7665A">
        <w:rPr>
          <w:rFonts w:ascii="Avenir Book" w:hAnsi="Avenir Book" w:cs="Calibri"/>
          <w:sz w:val="20"/>
          <w:szCs w:val="20"/>
        </w:rPr>
        <w:t xml:space="preserve"> </w:t>
      </w:r>
      <w:r w:rsidR="00BC2B07" w:rsidRPr="00E736A3">
        <w:rPr>
          <w:rFonts w:ascii="Avenir Book" w:hAnsi="Avenir Book"/>
          <w:sz w:val="20"/>
          <w:szCs w:val="20"/>
        </w:rPr>
        <w:t xml:space="preserve">te handelen naar haar </w:t>
      </w:r>
      <w:r w:rsidR="00124994" w:rsidRPr="00E736A3">
        <w:rPr>
          <w:rFonts w:ascii="Avenir Book" w:hAnsi="Avenir Book"/>
          <w:sz w:val="20"/>
          <w:szCs w:val="20"/>
        </w:rPr>
        <w:t>missie</w:t>
      </w:r>
      <w:r w:rsidR="00C7665A">
        <w:rPr>
          <w:rFonts w:ascii="Avenir Book" w:hAnsi="Avenir Book"/>
          <w:sz w:val="20"/>
          <w:szCs w:val="20"/>
        </w:rPr>
        <w:t>, en altijd binnen de kaders van de wet</w:t>
      </w:r>
      <w:r w:rsidR="00124994" w:rsidRPr="00E736A3">
        <w:rPr>
          <w:rFonts w:ascii="Avenir Book" w:hAnsi="Avenir Book"/>
          <w:sz w:val="20"/>
          <w:szCs w:val="20"/>
        </w:rPr>
        <w:t xml:space="preserve">. </w:t>
      </w:r>
      <w:r w:rsidR="00917B58" w:rsidRPr="00E736A3">
        <w:rPr>
          <w:rFonts w:ascii="Avenir Book" w:hAnsi="Avenir Book"/>
          <w:sz w:val="20"/>
          <w:szCs w:val="20"/>
        </w:rPr>
        <w:t>Dat betekent</w:t>
      </w:r>
      <w:r w:rsidRPr="00E736A3">
        <w:rPr>
          <w:rFonts w:ascii="Avenir Book" w:hAnsi="Avenir Book"/>
          <w:sz w:val="20"/>
          <w:szCs w:val="20"/>
        </w:rPr>
        <w:t xml:space="preserve"> onder andere dat ze verplicht en onverplicht verantwoording aflegt over beleidskeuzes</w:t>
      </w:r>
      <w:r w:rsidR="00C7665A">
        <w:rPr>
          <w:rFonts w:ascii="Avenir Book" w:hAnsi="Avenir Book"/>
          <w:sz w:val="20"/>
          <w:szCs w:val="20"/>
        </w:rPr>
        <w:t xml:space="preserve">, </w:t>
      </w:r>
      <w:r w:rsidRPr="00E736A3">
        <w:rPr>
          <w:rFonts w:ascii="Avenir Book" w:hAnsi="Avenir Book"/>
          <w:sz w:val="20"/>
          <w:szCs w:val="20"/>
        </w:rPr>
        <w:t>en daar helder over communiceert. Daarnaast opereert</w:t>
      </w:r>
      <w:r w:rsidR="00917B58" w:rsidRPr="00E736A3">
        <w:rPr>
          <w:rFonts w:ascii="Avenir Book" w:hAnsi="Avenir Book"/>
          <w:sz w:val="20"/>
          <w:szCs w:val="20"/>
        </w:rPr>
        <w:t xml:space="preserve"> </w:t>
      </w:r>
      <w:r w:rsidRPr="00E736A3">
        <w:rPr>
          <w:rFonts w:ascii="Avenir Book" w:hAnsi="Avenir Book"/>
          <w:sz w:val="20"/>
          <w:szCs w:val="20"/>
        </w:rPr>
        <w:t>SDM</w:t>
      </w:r>
      <w:r w:rsidR="00917B58" w:rsidRPr="00E736A3">
        <w:rPr>
          <w:rFonts w:ascii="Avenir Book" w:hAnsi="Avenir Book"/>
          <w:sz w:val="20"/>
          <w:szCs w:val="20"/>
        </w:rPr>
        <w:t xml:space="preserve"> doelgericht</w:t>
      </w:r>
      <w:r w:rsidR="00DB55AA" w:rsidRPr="00E736A3">
        <w:rPr>
          <w:rFonts w:ascii="Avenir Book" w:hAnsi="Avenir Book"/>
          <w:sz w:val="20"/>
          <w:szCs w:val="20"/>
        </w:rPr>
        <w:t xml:space="preserve"> en zorgvuldig</w:t>
      </w:r>
      <w:r w:rsidR="00917B58" w:rsidRPr="00E736A3">
        <w:rPr>
          <w:rFonts w:ascii="Avenir Book" w:hAnsi="Avenir Book"/>
          <w:sz w:val="20"/>
          <w:szCs w:val="20"/>
        </w:rPr>
        <w:t xml:space="preserve"> </w:t>
      </w:r>
      <w:r w:rsidRPr="00E736A3">
        <w:rPr>
          <w:rFonts w:ascii="Avenir Book" w:hAnsi="Avenir Book"/>
          <w:sz w:val="20"/>
          <w:szCs w:val="20"/>
        </w:rPr>
        <w:t>en neemt ze</w:t>
      </w:r>
      <w:r w:rsidR="00124994" w:rsidRPr="00E736A3">
        <w:rPr>
          <w:rFonts w:ascii="Avenir Book" w:hAnsi="Avenir Book"/>
          <w:sz w:val="20"/>
          <w:szCs w:val="20"/>
        </w:rPr>
        <w:t xml:space="preserve"> </w:t>
      </w:r>
      <w:r w:rsidR="00917B58" w:rsidRPr="00E736A3">
        <w:rPr>
          <w:rFonts w:ascii="Avenir Book" w:hAnsi="Avenir Book"/>
          <w:sz w:val="20"/>
          <w:szCs w:val="20"/>
        </w:rPr>
        <w:t>geheimhouding in acht waar nodig</w:t>
      </w:r>
      <w:r w:rsidRPr="00E736A3">
        <w:rPr>
          <w:rFonts w:ascii="Avenir Book" w:hAnsi="Avenir Book"/>
          <w:sz w:val="20"/>
          <w:szCs w:val="20"/>
        </w:rPr>
        <w:t>.</w:t>
      </w:r>
      <w:r w:rsidR="00124994" w:rsidRPr="00E736A3">
        <w:rPr>
          <w:rFonts w:ascii="Avenir Book" w:hAnsi="Avenir Book"/>
          <w:sz w:val="20"/>
          <w:szCs w:val="20"/>
        </w:rPr>
        <w:t xml:space="preserve"> </w:t>
      </w:r>
      <w:r w:rsidR="005B2737" w:rsidRPr="00E736A3">
        <w:rPr>
          <w:rFonts w:ascii="Avenir Book" w:hAnsi="Avenir Book"/>
          <w:sz w:val="20"/>
          <w:szCs w:val="20"/>
        </w:rPr>
        <w:t xml:space="preserve">Tot slot zet SDM zich actief in voor het creëren van een veilige werkomgeving en draagt het </w:t>
      </w:r>
      <w:r w:rsidR="00124994" w:rsidRPr="00E736A3">
        <w:rPr>
          <w:rFonts w:ascii="Avenir Book" w:hAnsi="Avenir Book"/>
          <w:sz w:val="20"/>
          <w:szCs w:val="20"/>
        </w:rPr>
        <w:t>actief sociale veiligheid uit</w:t>
      </w:r>
      <w:r w:rsidR="005B2737" w:rsidRPr="00E736A3">
        <w:rPr>
          <w:rFonts w:ascii="Avenir Book" w:hAnsi="Avenir Book"/>
          <w:sz w:val="20"/>
          <w:szCs w:val="20"/>
        </w:rPr>
        <w:t>.</w:t>
      </w:r>
      <w:r w:rsidR="00917B58" w:rsidRPr="00E736A3">
        <w:rPr>
          <w:rFonts w:ascii="Avenir Book" w:hAnsi="Avenir Book"/>
          <w:sz w:val="20"/>
          <w:szCs w:val="20"/>
        </w:rPr>
        <w:t xml:space="preserve"> </w:t>
      </w:r>
      <w:r w:rsidR="00116F5B" w:rsidRPr="00E736A3">
        <w:rPr>
          <w:rFonts w:ascii="Avenir Book" w:hAnsi="Avenir Book"/>
          <w:sz w:val="20"/>
          <w:szCs w:val="20"/>
        </w:rPr>
        <w:t>Dit alles zien wij als gewenst gedrag vanuit SDM. Van onze werknemers verwachten wij eenzelfde standaard.</w:t>
      </w:r>
    </w:p>
    <w:p w14:paraId="741E70E2" w14:textId="77777777" w:rsidR="007279CE" w:rsidRPr="00E736A3" w:rsidRDefault="007279CE" w:rsidP="008D0921">
      <w:pPr>
        <w:rPr>
          <w:rFonts w:ascii="Avenir Book" w:hAnsi="Avenir Book"/>
          <w:sz w:val="20"/>
          <w:szCs w:val="20"/>
        </w:rPr>
      </w:pPr>
    </w:p>
    <w:p w14:paraId="21843C4C" w14:textId="24BCFC5C" w:rsidR="007279CE" w:rsidRPr="00E736A3" w:rsidRDefault="007279CE" w:rsidP="008D0921">
      <w:pPr>
        <w:rPr>
          <w:rFonts w:ascii="Avenir Book" w:hAnsi="Avenir Book"/>
          <w:sz w:val="20"/>
          <w:szCs w:val="20"/>
        </w:rPr>
      </w:pPr>
      <w:r w:rsidRPr="00E736A3">
        <w:rPr>
          <w:rFonts w:ascii="Avenir Book" w:hAnsi="Avenir Book"/>
          <w:sz w:val="20"/>
          <w:szCs w:val="20"/>
        </w:rPr>
        <w:t>Onze gedeelde waarden zijn inclusiviteit, betrouwbaarheid en transparantie.</w:t>
      </w:r>
      <w:r w:rsidR="00116F5B" w:rsidRPr="00E736A3">
        <w:rPr>
          <w:rFonts w:ascii="Avenir Book" w:hAnsi="Avenir Book"/>
          <w:sz w:val="20"/>
          <w:szCs w:val="20"/>
        </w:rPr>
        <w:t xml:space="preserve"> Meer concreet betekent dit het volgende:</w:t>
      </w:r>
    </w:p>
    <w:p w14:paraId="54788CB6" w14:textId="77777777" w:rsidR="007279CE" w:rsidRPr="00E736A3" w:rsidRDefault="007279CE" w:rsidP="007279CE">
      <w:pPr>
        <w:rPr>
          <w:rFonts w:ascii="Avenir Book" w:hAnsi="Avenir Book"/>
          <w:sz w:val="20"/>
          <w:szCs w:val="20"/>
        </w:rPr>
      </w:pPr>
    </w:p>
    <w:p w14:paraId="7381F0DD" w14:textId="77777777" w:rsidR="00C94287" w:rsidRPr="00E736A3" w:rsidRDefault="007279CE" w:rsidP="00C94287">
      <w:pPr>
        <w:pStyle w:val="Lijstalinea"/>
        <w:numPr>
          <w:ilvl w:val="0"/>
          <w:numId w:val="8"/>
        </w:numPr>
        <w:rPr>
          <w:rFonts w:ascii="Avenir Book" w:hAnsi="Avenir Book"/>
          <w:sz w:val="20"/>
          <w:szCs w:val="20"/>
        </w:rPr>
      </w:pPr>
      <w:r w:rsidRPr="00E736A3">
        <w:rPr>
          <w:rFonts w:ascii="Avenir Book" w:hAnsi="Avenir Book"/>
          <w:sz w:val="20"/>
          <w:szCs w:val="20"/>
        </w:rPr>
        <w:t xml:space="preserve">We houden rekening met elkaar, met elkaars verschillen, wensen en voorkeuren. We laten elkaar in waarde. Dit doen we op basis van medemenselijkheid. </w:t>
      </w:r>
    </w:p>
    <w:p w14:paraId="01126B0B" w14:textId="5F44F543" w:rsidR="007279CE" w:rsidRPr="00E736A3" w:rsidRDefault="007279CE" w:rsidP="00C94287">
      <w:pPr>
        <w:pStyle w:val="Lijstalinea"/>
        <w:numPr>
          <w:ilvl w:val="0"/>
          <w:numId w:val="8"/>
        </w:numPr>
        <w:rPr>
          <w:rFonts w:ascii="Avenir Book" w:hAnsi="Avenir Book"/>
          <w:sz w:val="20"/>
          <w:szCs w:val="20"/>
        </w:rPr>
      </w:pPr>
      <w:r w:rsidRPr="00E736A3">
        <w:rPr>
          <w:rFonts w:ascii="Avenir Book" w:hAnsi="Avenir Book"/>
          <w:sz w:val="20"/>
          <w:szCs w:val="20"/>
        </w:rPr>
        <w:t>We kunnen elkaar vertrouwen als we gevoelige informatie delen, we houden ons aan afspraken en zijn responsief. We doen geen aannames en hebben een open houding.</w:t>
      </w:r>
    </w:p>
    <w:p w14:paraId="4E4E46EA" w14:textId="365ADCD4" w:rsidR="007279CE" w:rsidRPr="00E736A3" w:rsidRDefault="007279CE" w:rsidP="007279CE">
      <w:pPr>
        <w:pStyle w:val="Lijstalinea"/>
        <w:numPr>
          <w:ilvl w:val="0"/>
          <w:numId w:val="8"/>
        </w:numPr>
        <w:rPr>
          <w:rFonts w:ascii="Avenir Book" w:hAnsi="Avenir Book"/>
          <w:sz w:val="20"/>
          <w:szCs w:val="20"/>
        </w:rPr>
      </w:pPr>
      <w:r w:rsidRPr="00E736A3">
        <w:rPr>
          <w:rFonts w:ascii="Avenir Book" w:hAnsi="Avenir Book"/>
          <w:sz w:val="20"/>
          <w:szCs w:val="20"/>
        </w:rPr>
        <w:t xml:space="preserve">We voelen ons veilig om veronderstellingen ter discussie te stellen en te bevragen. Als organisatie leggen we uit waarom we keuzes maken. </w:t>
      </w:r>
    </w:p>
    <w:p w14:paraId="3F5DF6B0" w14:textId="79262EA5" w:rsidR="007279CE" w:rsidRPr="00E736A3" w:rsidRDefault="007279CE" w:rsidP="007279CE">
      <w:pPr>
        <w:pStyle w:val="Lijstalinea"/>
        <w:numPr>
          <w:ilvl w:val="0"/>
          <w:numId w:val="8"/>
        </w:numPr>
        <w:rPr>
          <w:rFonts w:ascii="Avenir Book" w:hAnsi="Avenir Book"/>
          <w:sz w:val="20"/>
          <w:szCs w:val="20"/>
        </w:rPr>
      </w:pPr>
      <w:r w:rsidRPr="00E736A3">
        <w:rPr>
          <w:rFonts w:ascii="Avenir Book" w:hAnsi="Avenir Book"/>
          <w:sz w:val="20"/>
          <w:szCs w:val="20"/>
        </w:rPr>
        <w:t xml:space="preserve">We onthouden ons van </w:t>
      </w:r>
      <w:r w:rsidR="00116F5B" w:rsidRPr="00E736A3">
        <w:rPr>
          <w:rFonts w:ascii="Avenir Book" w:hAnsi="Avenir Book"/>
          <w:sz w:val="20"/>
          <w:szCs w:val="20"/>
        </w:rPr>
        <w:t>(</w:t>
      </w:r>
      <w:r w:rsidRPr="00E736A3">
        <w:rPr>
          <w:rFonts w:ascii="Avenir Book" w:hAnsi="Avenir Book"/>
          <w:sz w:val="20"/>
          <w:szCs w:val="20"/>
        </w:rPr>
        <w:t>seksueel</w:t>
      </w:r>
      <w:r w:rsidR="00116F5B" w:rsidRPr="00E736A3">
        <w:rPr>
          <w:rFonts w:ascii="Avenir Book" w:hAnsi="Avenir Book"/>
          <w:sz w:val="20"/>
          <w:szCs w:val="20"/>
        </w:rPr>
        <w:t>)</w:t>
      </w:r>
      <w:r w:rsidRPr="00E736A3">
        <w:rPr>
          <w:rFonts w:ascii="Avenir Book" w:hAnsi="Avenir Book"/>
          <w:sz w:val="20"/>
          <w:szCs w:val="20"/>
        </w:rPr>
        <w:t xml:space="preserve"> grensoverschrijdend gedrag, intimidatie, pesten, roddelen, discriminatie, </w:t>
      </w:r>
      <w:r w:rsidR="00116F5B" w:rsidRPr="00E736A3">
        <w:rPr>
          <w:rFonts w:ascii="Avenir Book" w:hAnsi="Avenir Book"/>
          <w:sz w:val="20"/>
          <w:szCs w:val="20"/>
        </w:rPr>
        <w:t xml:space="preserve">negeren, </w:t>
      </w:r>
      <w:r w:rsidRPr="00E736A3">
        <w:rPr>
          <w:rFonts w:ascii="Avenir Book" w:hAnsi="Avenir Book"/>
          <w:sz w:val="20"/>
          <w:szCs w:val="20"/>
        </w:rPr>
        <w:t xml:space="preserve">buitensluiten, agressie en </w:t>
      </w:r>
      <w:r w:rsidR="00116F5B" w:rsidRPr="00E736A3">
        <w:rPr>
          <w:rFonts w:ascii="Avenir Book" w:hAnsi="Avenir Book"/>
          <w:sz w:val="20"/>
          <w:szCs w:val="20"/>
        </w:rPr>
        <w:t xml:space="preserve">(verbaal of fysiek) </w:t>
      </w:r>
      <w:r w:rsidRPr="00E736A3">
        <w:rPr>
          <w:rFonts w:ascii="Avenir Book" w:hAnsi="Avenir Book"/>
          <w:sz w:val="20"/>
          <w:szCs w:val="20"/>
        </w:rPr>
        <w:t>geweld. Ook als we dit om ons heen zien</w:t>
      </w:r>
      <w:r w:rsidR="00116F5B" w:rsidRPr="00E736A3">
        <w:rPr>
          <w:rFonts w:ascii="Avenir Book" w:hAnsi="Avenir Book"/>
          <w:sz w:val="20"/>
          <w:szCs w:val="20"/>
        </w:rPr>
        <w:t xml:space="preserve"> in de werkcontext</w:t>
      </w:r>
      <w:r w:rsidRPr="00E736A3">
        <w:rPr>
          <w:rFonts w:ascii="Avenir Book" w:hAnsi="Avenir Book"/>
          <w:sz w:val="20"/>
          <w:szCs w:val="20"/>
        </w:rPr>
        <w:t>, zijn we ons ervan bewust dat we een</w:t>
      </w:r>
      <w:r w:rsidR="008E51D1">
        <w:rPr>
          <w:rFonts w:ascii="Avenir Book" w:hAnsi="Avenir Book"/>
          <w:sz w:val="20"/>
          <w:szCs w:val="20"/>
        </w:rPr>
        <w:t xml:space="preserve"> </w:t>
      </w:r>
      <w:r w:rsidRPr="00E736A3">
        <w:rPr>
          <w:rFonts w:ascii="Avenir Book" w:hAnsi="Avenir Book"/>
          <w:sz w:val="20"/>
          <w:szCs w:val="20"/>
        </w:rPr>
        <w:t>verantwoordelijkheid als ‘omstander’ hebben om hier niet in mee te gaan.</w:t>
      </w:r>
    </w:p>
    <w:p w14:paraId="12CD8F76" w14:textId="77777777" w:rsidR="007279CE" w:rsidRPr="00E736A3" w:rsidRDefault="007279CE" w:rsidP="007279CE">
      <w:pPr>
        <w:pStyle w:val="Lijstalinea"/>
        <w:numPr>
          <w:ilvl w:val="0"/>
          <w:numId w:val="8"/>
        </w:numPr>
        <w:rPr>
          <w:rFonts w:ascii="Avenir Book" w:hAnsi="Avenir Book"/>
          <w:sz w:val="20"/>
          <w:szCs w:val="20"/>
        </w:rPr>
      </w:pPr>
      <w:r w:rsidRPr="00E736A3">
        <w:rPr>
          <w:rFonts w:ascii="Avenir Book" w:hAnsi="Avenir Book"/>
          <w:sz w:val="20"/>
          <w:szCs w:val="20"/>
        </w:rPr>
        <w:t>We raken een ander niet onnodig of ongewenst aan.</w:t>
      </w:r>
    </w:p>
    <w:p w14:paraId="323FB942" w14:textId="1ACBCF56" w:rsidR="007279CE" w:rsidRPr="00E736A3" w:rsidRDefault="007279CE" w:rsidP="007279CE">
      <w:pPr>
        <w:pStyle w:val="Lijstalinea"/>
        <w:numPr>
          <w:ilvl w:val="0"/>
          <w:numId w:val="8"/>
        </w:numPr>
        <w:rPr>
          <w:rFonts w:ascii="Avenir Book" w:hAnsi="Avenir Book"/>
          <w:sz w:val="20"/>
          <w:szCs w:val="20"/>
        </w:rPr>
      </w:pPr>
      <w:r w:rsidRPr="00E736A3">
        <w:rPr>
          <w:rFonts w:ascii="Avenir Book" w:hAnsi="Avenir Book"/>
          <w:sz w:val="20"/>
          <w:szCs w:val="20"/>
        </w:rPr>
        <w:t>We respecteren de privacy van anderen.</w:t>
      </w:r>
    </w:p>
    <w:p w14:paraId="51B2E421" w14:textId="44F3D21F" w:rsidR="007279CE" w:rsidRPr="00E736A3" w:rsidRDefault="007279CE" w:rsidP="007279CE">
      <w:pPr>
        <w:pStyle w:val="Lijstalinea"/>
        <w:numPr>
          <w:ilvl w:val="0"/>
          <w:numId w:val="8"/>
        </w:numPr>
        <w:rPr>
          <w:rFonts w:ascii="Avenir Book" w:hAnsi="Avenir Book"/>
          <w:sz w:val="20"/>
          <w:szCs w:val="20"/>
        </w:rPr>
      </w:pPr>
      <w:r w:rsidRPr="00E736A3">
        <w:rPr>
          <w:rFonts w:ascii="Avenir Book" w:hAnsi="Avenir Book"/>
          <w:sz w:val="20"/>
          <w:szCs w:val="20"/>
        </w:rPr>
        <w:t xml:space="preserve">We nemen geen cadeaus aan van anderen, externe partijen, grantees. </w:t>
      </w:r>
      <w:r w:rsidRPr="00E736A3">
        <w:rPr>
          <w:rStyle w:val="Voetnootmarkering"/>
          <w:rFonts w:ascii="Avenir Book" w:hAnsi="Avenir Book"/>
          <w:sz w:val="20"/>
          <w:szCs w:val="20"/>
        </w:rPr>
        <w:footnoteReference w:id="1"/>
      </w:r>
    </w:p>
    <w:p w14:paraId="56E6A6F2" w14:textId="77777777" w:rsidR="007279CE" w:rsidRPr="00E736A3" w:rsidRDefault="007279CE" w:rsidP="007279CE">
      <w:pPr>
        <w:pStyle w:val="Lijstalinea"/>
        <w:numPr>
          <w:ilvl w:val="0"/>
          <w:numId w:val="8"/>
        </w:numPr>
        <w:rPr>
          <w:rFonts w:ascii="Avenir Book" w:hAnsi="Avenir Book"/>
          <w:sz w:val="20"/>
          <w:szCs w:val="20"/>
        </w:rPr>
      </w:pPr>
      <w:r w:rsidRPr="00E736A3">
        <w:rPr>
          <w:rFonts w:ascii="Avenir Book" w:hAnsi="Avenir Book"/>
          <w:sz w:val="20"/>
          <w:szCs w:val="20"/>
        </w:rPr>
        <w:t>We gaan respectvol om met de eigendommen van anderen en van de organisatie.</w:t>
      </w:r>
    </w:p>
    <w:p w14:paraId="05664A79" w14:textId="77777777" w:rsidR="005147E5" w:rsidRDefault="005147E5" w:rsidP="008D0921">
      <w:pPr>
        <w:rPr>
          <w:rFonts w:ascii="Avenir Book" w:hAnsi="Avenir Book" w:cs="Calibri"/>
          <w:b/>
          <w:bCs/>
          <w:color w:val="000000" w:themeColor="text1"/>
          <w:sz w:val="20"/>
          <w:szCs w:val="20"/>
        </w:rPr>
      </w:pPr>
    </w:p>
    <w:p w14:paraId="0B337154" w14:textId="47BBA99A" w:rsidR="00657032" w:rsidRPr="00E736A3" w:rsidRDefault="007A17F3" w:rsidP="008D0921">
      <w:pPr>
        <w:rPr>
          <w:rFonts w:ascii="Avenir Book" w:hAnsi="Avenir Book" w:cs="Calibri"/>
          <w:b/>
          <w:bCs/>
          <w:color w:val="000000" w:themeColor="text1"/>
          <w:sz w:val="20"/>
          <w:szCs w:val="20"/>
        </w:rPr>
      </w:pPr>
      <w:r w:rsidRPr="00E736A3">
        <w:rPr>
          <w:rFonts w:ascii="Avenir Book" w:hAnsi="Avenir Book" w:cs="Calibri"/>
          <w:b/>
          <w:bCs/>
          <w:color w:val="000000" w:themeColor="text1"/>
          <w:sz w:val="20"/>
          <w:szCs w:val="20"/>
        </w:rPr>
        <w:lastRenderedPageBreak/>
        <w:t>Ongewenst gedrag</w:t>
      </w:r>
    </w:p>
    <w:p w14:paraId="46BC6378" w14:textId="57DC7F94" w:rsidR="00612F1F" w:rsidRPr="00E736A3" w:rsidRDefault="00BC2B07" w:rsidP="008D0921">
      <w:pPr>
        <w:rPr>
          <w:rFonts w:ascii="Avenir Book" w:hAnsi="Avenir Book" w:cs="Calibri"/>
          <w:color w:val="000000" w:themeColor="text1"/>
          <w:sz w:val="20"/>
          <w:szCs w:val="20"/>
        </w:rPr>
      </w:pPr>
      <w:r w:rsidRPr="00E736A3">
        <w:rPr>
          <w:rFonts w:ascii="Avenir Book" w:hAnsi="Avenir Book" w:cs="Calibri"/>
          <w:color w:val="000000" w:themeColor="text1"/>
          <w:sz w:val="20"/>
          <w:szCs w:val="20"/>
        </w:rPr>
        <w:t>Helaas is het de realiteit dat ongewenst gedrag voor kan komen</w:t>
      </w:r>
      <w:r w:rsidR="003F1573" w:rsidRPr="00E736A3">
        <w:rPr>
          <w:rFonts w:ascii="Avenir Book" w:hAnsi="Avenir Book" w:cs="Calibri"/>
          <w:color w:val="000000" w:themeColor="text1"/>
          <w:sz w:val="20"/>
          <w:szCs w:val="20"/>
        </w:rPr>
        <w:t>. D</w:t>
      </w:r>
      <w:r w:rsidR="00DB55AA" w:rsidRPr="00E736A3">
        <w:rPr>
          <w:rFonts w:ascii="Avenir Book" w:hAnsi="Avenir Book" w:cs="Calibri"/>
          <w:color w:val="000000" w:themeColor="text1"/>
          <w:sz w:val="20"/>
          <w:szCs w:val="20"/>
        </w:rPr>
        <w:t>eze gedragscode heeft daarom ook</w:t>
      </w:r>
      <w:r w:rsidRPr="00E736A3">
        <w:rPr>
          <w:rFonts w:ascii="Avenir Book" w:hAnsi="Avenir Book" w:cs="Calibri"/>
          <w:color w:val="000000" w:themeColor="text1"/>
          <w:sz w:val="20"/>
          <w:szCs w:val="20"/>
        </w:rPr>
        <w:t xml:space="preserve"> </w:t>
      </w:r>
      <w:r w:rsidR="00DB55AA" w:rsidRPr="00E736A3">
        <w:rPr>
          <w:rFonts w:ascii="Avenir Book" w:hAnsi="Avenir Book"/>
          <w:sz w:val="20"/>
          <w:szCs w:val="20"/>
        </w:rPr>
        <w:t xml:space="preserve">als </w:t>
      </w:r>
      <w:r w:rsidR="00CB2ECD" w:rsidRPr="00E736A3">
        <w:rPr>
          <w:rFonts w:ascii="Avenir Book" w:hAnsi="Avenir Book" w:cs="Calibri"/>
          <w:color w:val="000000" w:themeColor="text1"/>
          <w:sz w:val="20"/>
          <w:szCs w:val="20"/>
        </w:rPr>
        <w:t>doel een halt toe te roepen aan ongewenste omgangsvormen door deze te voorkomen en, waar z</w:t>
      </w:r>
      <w:r w:rsidR="00657032" w:rsidRPr="00E736A3">
        <w:rPr>
          <w:rFonts w:ascii="Avenir Book" w:hAnsi="Avenir Book" w:cs="Calibri"/>
          <w:color w:val="000000" w:themeColor="text1"/>
          <w:sz w:val="20"/>
          <w:szCs w:val="20"/>
        </w:rPr>
        <w:t>e</w:t>
      </w:r>
      <w:r w:rsidR="00CB2ECD" w:rsidRPr="00E736A3">
        <w:rPr>
          <w:rFonts w:ascii="Avenir Book" w:hAnsi="Avenir Book" w:cs="Calibri"/>
          <w:color w:val="000000" w:themeColor="text1"/>
          <w:sz w:val="20"/>
          <w:szCs w:val="20"/>
        </w:rPr>
        <w:t xml:space="preserve"> toch voor</w:t>
      </w:r>
      <w:r w:rsidR="000038B9">
        <w:rPr>
          <w:rFonts w:ascii="Avenir Book" w:hAnsi="Avenir Book" w:cs="Calibri"/>
          <w:color w:val="000000" w:themeColor="text1"/>
          <w:sz w:val="20"/>
          <w:szCs w:val="20"/>
        </w:rPr>
        <w:t>vallen</w:t>
      </w:r>
      <w:r w:rsidR="00CB2ECD" w:rsidRPr="00E736A3">
        <w:rPr>
          <w:rFonts w:ascii="Avenir Book" w:hAnsi="Avenir Book" w:cs="Calibri"/>
          <w:color w:val="000000" w:themeColor="text1"/>
          <w:sz w:val="20"/>
          <w:szCs w:val="20"/>
        </w:rPr>
        <w:t>, ze te (h)erkennen en aan te pakken</w:t>
      </w:r>
      <w:r w:rsidR="009F4A87" w:rsidRPr="00E736A3">
        <w:rPr>
          <w:rFonts w:ascii="Avenir Book" w:hAnsi="Avenir Book" w:cs="Calibri"/>
          <w:color w:val="000000" w:themeColor="text1"/>
          <w:sz w:val="20"/>
          <w:szCs w:val="20"/>
        </w:rPr>
        <w:t xml:space="preserve">. </w:t>
      </w:r>
      <w:r w:rsidR="00207CBB" w:rsidRPr="00E736A3">
        <w:rPr>
          <w:rFonts w:ascii="Avenir Book" w:hAnsi="Avenir Book" w:cs="Calibri"/>
          <w:color w:val="000000" w:themeColor="text1"/>
          <w:sz w:val="20"/>
          <w:szCs w:val="20"/>
        </w:rPr>
        <w:t xml:space="preserve">Alleen met elkaar kunnen we het </w:t>
      </w:r>
      <w:r w:rsidR="005F4908" w:rsidRPr="00E736A3">
        <w:rPr>
          <w:rFonts w:ascii="Avenir Book" w:hAnsi="Avenir Book" w:cs="Calibri"/>
          <w:color w:val="000000" w:themeColor="text1"/>
          <w:sz w:val="20"/>
          <w:szCs w:val="20"/>
        </w:rPr>
        <w:t>een prettige werkomgeving</w:t>
      </w:r>
      <w:r w:rsidR="00FE1AA3" w:rsidRPr="00E736A3">
        <w:rPr>
          <w:rFonts w:ascii="Avenir Book" w:hAnsi="Avenir Book" w:cs="Calibri"/>
          <w:color w:val="000000" w:themeColor="text1"/>
          <w:sz w:val="20"/>
          <w:szCs w:val="20"/>
        </w:rPr>
        <w:t xml:space="preserve"> </w:t>
      </w:r>
      <w:r w:rsidR="00207CBB" w:rsidRPr="00E736A3">
        <w:rPr>
          <w:rFonts w:ascii="Avenir Book" w:hAnsi="Avenir Book" w:cs="Calibri"/>
          <w:color w:val="000000" w:themeColor="text1"/>
          <w:sz w:val="20"/>
          <w:szCs w:val="20"/>
        </w:rPr>
        <w:t>maken!</w:t>
      </w:r>
    </w:p>
    <w:p w14:paraId="61AC1551" w14:textId="77777777" w:rsidR="007279CE" w:rsidRPr="00E736A3" w:rsidRDefault="007279CE" w:rsidP="008D0921">
      <w:pPr>
        <w:rPr>
          <w:rFonts w:ascii="Avenir Book" w:hAnsi="Avenir Book" w:cs="Calibri"/>
          <w:color w:val="000000" w:themeColor="text1"/>
          <w:sz w:val="20"/>
          <w:szCs w:val="20"/>
        </w:rPr>
      </w:pPr>
    </w:p>
    <w:p w14:paraId="7ABDE3A4" w14:textId="4CFA9A8B" w:rsidR="007279CE" w:rsidRPr="00E736A3" w:rsidRDefault="007279CE" w:rsidP="007279CE">
      <w:pPr>
        <w:rPr>
          <w:rFonts w:ascii="Avenir Book" w:hAnsi="Avenir Book"/>
          <w:sz w:val="20"/>
          <w:szCs w:val="20"/>
        </w:rPr>
      </w:pPr>
      <w:r w:rsidRPr="00E736A3">
        <w:rPr>
          <w:rFonts w:ascii="Avenir Book" w:hAnsi="Avenir Book"/>
          <w:sz w:val="20"/>
          <w:szCs w:val="20"/>
        </w:rPr>
        <w:t>Uitgangspunt is niet jouw wens, maar de</w:t>
      </w:r>
      <w:r w:rsidR="000038B9">
        <w:rPr>
          <w:rFonts w:ascii="Avenir Book" w:hAnsi="Avenir Book"/>
          <w:sz w:val="20"/>
          <w:szCs w:val="20"/>
        </w:rPr>
        <w:t xml:space="preserve"> grens van een ander</w:t>
      </w:r>
      <w:r w:rsidRPr="00E736A3">
        <w:rPr>
          <w:rFonts w:ascii="Avenir Book" w:hAnsi="Avenir Book"/>
          <w:sz w:val="20"/>
          <w:szCs w:val="20"/>
        </w:rPr>
        <w:t xml:space="preserve">. Daar ligt </w:t>
      </w:r>
      <w:r w:rsidR="005F4908" w:rsidRPr="00E736A3">
        <w:rPr>
          <w:rFonts w:ascii="Avenir Book" w:hAnsi="Avenir Book"/>
          <w:sz w:val="20"/>
          <w:szCs w:val="20"/>
        </w:rPr>
        <w:t xml:space="preserve">in principe </w:t>
      </w:r>
      <w:r w:rsidRPr="00E736A3">
        <w:rPr>
          <w:rFonts w:ascii="Avenir Book" w:hAnsi="Avenir Book"/>
          <w:sz w:val="20"/>
          <w:szCs w:val="20"/>
        </w:rPr>
        <w:t xml:space="preserve">de grens van jouw gedrag. </w:t>
      </w:r>
      <w:r w:rsidR="005F4908" w:rsidRPr="00E736A3">
        <w:rPr>
          <w:rFonts w:ascii="Avenir Book" w:hAnsi="Avenir Book"/>
          <w:sz w:val="20"/>
          <w:szCs w:val="20"/>
        </w:rPr>
        <w:t xml:space="preserve">Het gaat daarbij </w:t>
      </w:r>
      <w:r w:rsidR="00FE1AA3" w:rsidRPr="00E736A3">
        <w:rPr>
          <w:rFonts w:ascii="Avenir Book" w:hAnsi="Avenir Book"/>
          <w:sz w:val="20"/>
          <w:szCs w:val="20"/>
        </w:rPr>
        <w:t xml:space="preserve">dus </w:t>
      </w:r>
      <w:r w:rsidR="005F4908" w:rsidRPr="00E736A3">
        <w:rPr>
          <w:rFonts w:ascii="Avenir Book" w:hAnsi="Avenir Book"/>
          <w:sz w:val="20"/>
          <w:szCs w:val="20"/>
        </w:rPr>
        <w:t xml:space="preserve">niet zozeer om de bedoelingen van de </w:t>
      </w:r>
      <w:r w:rsidR="008E51D1">
        <w:rPr>
          <w:rFonts w:ascii="Avenir Book" w:hAnsi="Avenir Book"/>
          <w:sz w:val="20"/>
          <w:szCs w:val="20"/>
        </w:rPr>
        <w:t>éé</w:t>
      </w:r>
      <w:r w:rsidR="005F4908" w:rsidRPr="00E736A3">
        <w:rPr>
          <w:rFonts w:ascii="Avenir Book" w:hAnsi="Avenir Book"/>
          <w:sz w:val="20"/>
          <w:szCs w:val="20"/>
        </w:rPr>
        <w:t>n, maar hoe het overkomt bij de ander.</w:t>
      </w:r>
    </w:p>
    <w:p w14:paraId="347633A9" w14:textId="77777777" w:rsidR="007279CE" w:rsidRPr="00E736A3" w:rsidRDefault="007279CE" w:rsidP="008D0921">
      <w:pPr>
        <w:rPr>
          <w:rFonts w:ascii="Avenir Book" w:hAnsi="Avenir Book" w:cs="Calibri"/>
          <w:color w:val="000000" w:themeColor="text1"/>
          <w:sz w:val="20"/>
          <w:szCs w:val="20"/>
        </w:rPr>
      </w:pPr>
    </w:p>
    <w:p w14:paraId="756756B8" w14:textId="0A2098F2" w:rsidR="00EC030D" w:rsidRPr="00E736A3" w:rsidRDefault="005F4908" w:rsidP="00B456D6">
      <w:pPr>
        <w:rPr>
          <w:rFonts w:ascii="Avenir Book" w:hAnsi="Avenir Book"/>
          <w:sz w:val="20"/>
          <w:szCs w:val="20"/>
        </w:rPr>
      </w:pPr>
      <w:r w:rsidRPr="00E736A3">
        <w:rPr>
          <w:rFonts w:ascii="Avenir Book" w:hAnsi="Avenir Book"/>
          <w:sz w:val="20"/>
          <w:szCs w:val="20"/>
        </w:rPr>
        <w:t>Enkele v</w:t>
      </w:r>
      <w:r w:rsidR="00BE41E7" w:rsidRPr="00E736A3">
        <w:rPr>
          <w:rFonts w:ascii="Avenir Book" w:hAnsi="Avenir Book"/>
          <w:sz w:val="20"/>
          <w:szCs w:val="20"/>
        </w:rPr>
        <w:t xml:space="preserve">oorbeelden van </w:t>
      </w:r>
      <w:r w:rsidR="008D0921" w:rsidRPr="00E736A3">
        <w:rPr>
          <w:rFonts w:ascii="Avenir Book" w:hAnsi="Avenir Book"/>
          <w:sz w:val="20"/>
          <w:szCs w:val="20"/>
        </w:rPr>
        <w:t>ongewenste omgangsvormen</w:t>
      </w:r>
      <w:r w:rsidRPr="00E736A3">
        <w:rPr>
          <w:rFonts w:ascii="Avenir Book" w:hAnsi="Avenir Book"/>
          <w:sz w:val="20"/>
          <w:szCs w:val="20"/>
        </w:rPr>
        <w:t xml:space="preserve"> zijn:</w:t>
      </w:r>
      <w:r w:rsidR="00F20839" w:rsidRPr="00E736A3">
        <w:rPr>
          <w:rFonts w:ascii="Avenir Book" w:hAnsi="Avenir Book"/>
          <w:sz w:val="20"/>
          <w:szCs w:val="20"/>
        </w:rPr>
        <w:t xml:space="preserve"> </w:t>
      </w:r>
    </w:p>
    <w:p w14:paraId="01E6C858" w14:textId="77777777" w:rsidR="00EC030D" w:rsidRPr="00E736A3" w:rsidRDefault="00EC030D" w:rsidP="00EC030D">
      <w:pPr>
        <w:rPr>
          <w:rFonts w:ascii="Avenir Book" w:hAnsi="Avenir Book"/>
          <w:color w:val="000000" w:themeColor="text1"/>
          <w:sz w:val="20"/>
          <w:szCs w:val="20"/>
        </w:rPr>
      </w:pPr>
    </w:p>
    <w:p w14:paraId="0DA095CA" w14:textId="43F7952D" w:rsidR="00EC030D" w:rsidRPr="00E736A3" w:rsidRDefault="00EC030D" w:rsidP="00EC030D">
      <w:pPr>
        <w:numPr>
          <w:ilvl w:val="0"/>
          <w:numId w:val="7"/>
        </w:numPr>
        <w:spacing w:line="300" w:lineRule="atLeast"/>
        <w:textAlignment w:val="baseline"/>
        <w:rPr>
          <w:rFonts w:ascii="Avenir Book" w:eastAsia="Times New Roman" w:hAnsi="Avenir Book" w:cs="Times New Roman"/>
          <w:color w:val="000000" w:themeColor="text1"/>
          <w:sz w:val="20"/>
          <w:szCs w:val="20"/>
          <w:lang w:eastAsia="nl-NL"/>
        </w:rPr>
      </w:pPr>
      <w:r w:rsidRPr="00E736A3">
        <w:rPr>
          <w:rFonts w:ascii="Avenir Book" w:eastAsia="Times New Roman" w:hAnsi="Avenir Book" w:cs="Times New Roman"/>
          <w:b/>
          <w:bCs/>
          <w:color w:val="000000" w:themeColor="text1"/>
          <w:sz w:val="20"/>
          <w:szCs w:val="20"/>
          <w:lang w:eastAsia="nl-NL"/>
        </w:rPr>
        <w:t>Intimidatie</w:t>
      </w:r>
      <w:r w:rsidR="007528C8" w:rsidRPr="00E736A3">
        <w:rPr>
          <w:rFonts w:ascii="Avenir Book" w:eastAsia="Times New Roman" w:hAnsi="Avenir Book" w:cs="Times New Roman"/>
          <w:b/>
          <w:bCs/>
          <w:color w:val="000000" w:themeColor="text1"/>
          <w:sz w:val="20"/>
          <w:szCs w:val="20"/>
          <w:lang w:eastAsia="nl-NL"/>
        </w:rPr>
        <w:t xml:space="preserve">: </w:t>
      </w:r>
      <w:r w:rsidRPr="00E736A3">
        <w:rPr>
          <w:rFonts w:ascii="Avenir Book" w:eastAsia="Times New Roman" w:hAnsi="Avenir Book" w:cs="Times New Roman"/>
          <w:color w:val="000000" w:themeColor="text1"/>
          <w:sz w:val="20"/>
          <w:szCs w:val="20"/>
          <w:lang w:eastAsia="nl-NL"/>
        </w:rPr>
        <w:t xml:space="preserve">gedrag dat tot doel of gevolg heeft </w:t>
      </w:r>
      <w:r w:rsidR="00274530" w:rsidRPr="00E736A3">
        <w:rPr>
          <w:rFonts w:ascii="Avenir Book" w:eastAsia="Times New Roman" w:hAnsi="Avenir Book" w:cs="Times New Roman"/>
          <w:color w:val="000000" w:themeColor="text1"/>
          <w:sz w:val="20"/>
          <w:szCs w:val="20"/>
          <w:lang w:eastAsia="nl-NL"/>
        </w:rPr>
        <w:t>de</w:t>
      </w:r>
      <w:r w:rsidRPr="00E736A3">
        <w:rPr>
          <w:rFonts w:ascii="Avenir Book" w:eastAsia="Times New Roman" w:hAnsi="Avenir Book" w:cs="Times New Roman"/>
          <w:color w:val="000000" w:themeColor="text1"/>
          <w:sz w:val="20"/>
          <w:szCs w:val="20"/>
          <w:lang w:eastAsia="nl-NL"/>
        </w:rPr>
        <w:t xml:space="preserve"> waardigheid van een persoon </w:t>
      </w:r>
      <w:r w:rsidR="00274530" w:rsidRPr="00E736A3">
        <w:rPr>
          <w:rFonts w:ascii="Avenir Book" w:eastAsia="Times New Roman" w:hAnsi="Avenir Book" w:cs="Times New Roman"/>
          <w:color w:val="000000" w:themeColor="text1"/>
          <w:sz w:val="20"/>
          <w:szCs w:val="20"/>
          <w:lang w:eastAsia="nl-NL"/>
        </w:rPr>
        <w:t xml:space="preserve">aan te tasten, en </w:t>
      </w:r>
      <w:r w:rsidR="008E51D1">
        <w:rPr>
          <w:rFonts w:ascii="Avenir Book" w:eastAsia="Times New Roman" w:hAnsi="Avenir Book" w:cs="Times New Roman"/>
          <w:color w:val="000000" w:themeColor="text1"/>
          <w:sz w:val="20"/>
          <w:szCs w:val="20"/>
          <w:lang w:eastAsia="nl-NL"/>
        </w:rPr>
        <w:t>waarmee</w:t>
      </w:r>
      <w:r w:rsidR="008E51D1" w:rsidRPr="00E736A3">
        <w:rPr>
          <w:rFonts w:ascii="Avenir Book" w:eastAsia="Times New Roman" w:hAnsi="Avenir Book" w:cs="Times New Roman"/>
          <w:color w:val="000000" w:themeColor="text1"/>
          <w:sz w:val="20"/>
          <w:szCs w:val="20"/>
          <w:lang w:eastAsia="nl-NL"/>
        </w:rPr>
        <w:t xml:space="preserve"> </w:t>
      </w:r>
      <w:r w:rsidRPr="00E736A3">
        <w:rPr>
          <w:rFonts w:ascii="Avenir Book" w:eastAsia="Times New Roman" w:hAnsi="Avenir Book" w:cs="Times New Roman"/>
          <w:color w:val="000000" w:themeColor="text1"/>
          <w:sz w:val="20"/>
          <w:szCs w:val="20"/>
          <w:lang w:eastAsia="nl-NL"/>
        </w:rPr>
        <w:t>een bedreigende, vijandige, beledigende, vernederende of kwetsende omgeving wordt gecreëerd</w:t>
      </w:r>
      <w:r w:rsidR="00274530" w:rsidRPr="00E736A3">
        <w:rPr>
          <w:rFonts w:ascii="Avenir Book" w:eastAsia="Times New Roman" w:hAnsi="Avenir Book" w:cs="Times New Roman"/>
          <w:color w:val="000000" w:themeColor="text1"/>
          <w:sz w:val="20"/>
          <w:szCs w:val="20"/>
          <w:lang w:eastAsia="nl-NL"/>
        </w:rPr>
        <w:t xml:space="preserve">. </w:t>
      </w:r>
      <w:r w:rsidR="00274530" w:rsidRPr="00E736A3">
        <w:rPr>
          <w:rFonts w:ascii="Avenir Book" w:eastAsia="Times New Roman" w:hAnsi="Avenir Book" w:cs="Times New Roman"/>
          <w:color w:val="000000" w:themeColor="text1"/>
          <w:sz w:val="20"/>
          <w:szCs w:val="20"/>
          <w:lang w:eastAsia="nl-NL"/>
        </w:rPr>
        <w:br/>
      </w:r>
      <w:r w:rsidR="00274530" w:rsidRPr="00E736A3">
        <w:rPr>
          <w:rFonts w:ascii="Avenir Book" w:eastAsia="Times New Roman" w:hAnsi="Avenir Book" w:cs="Times New Roman"/>
          <w:b/>
          <w:bCs/>
          <w:color w:val="000000" w:themeColor="text1"/>
          <w:sz w:val="20"/>
          <w:szCs w:val="20"/>
          <w:lang w:eastAsia="nl-NL"/>
        </w:rPr>
        <w:t>Voorbeelden</w:t>
      </w:r>
      <w:r w:rsidR="00274530" w:rsidRPr="00E736A3">
        <w:rPr>
          <w:rFonts w:ascii="Avenir Book" w:eastAsia="Times New Roman" w:hAnsi="Avenir Book" w:cs="Times New Roman"/>
          <w:color w:val="000000" w:themeColor="text1"/>
          <w:sz w:val="20"/>
          <w:szCs w:val="20"/>
          <w:lang w:eastAsia="nl-NL"/>
        </w:rPr>
        <w:t>: onwelkom</w:t>
      </w:r>
      <w:r w:rsidR="00264730" w:rsidRPr="00E736A3">
        <w:rPr>
          <w:rFonts w:ascii="Avenir Book" w:eastAsia="Times New Roman" w:hAnsi="Avenir Book" w:cs="Times New Roman"/>
          <w:color w:val="000000" w:themeColor="text1"/>
          <w:sz w:val="20"/>
          <w:szCs w:val="20"/>
          <w:lang w:eastAsia="nl-NL"/>
        </w:rPr>
        <w:t xml:space="preserve"> en/of bedreigend</w:t>
      </w:r>
      <w:r w:rsidR="00274530" w:rsidRPr="00E736A3">
        <w:rPr>
          <w:rFonts w:ascii="Avenir Book" w:eastAsia="Times New Roman" w:hAnsi="Avenir Book" w:cs="Times New Roman"/>
          <w:color w:val="000000" w:themeColor="text1"/>
          <w:sz w:val="20"/>
          <w:szCs w:val="20"/>
          <w:lang w:eastAsia="nl-NL"/>
        </w:rPr>
        <w:t xml:space="preserve"> fysiek contact, verbaal commentaar en obscure gebaren, ongepaste voorstellen, belachelijk maken door middel van kleineren of spot.</w:t>
      </w:r>
      <w:r w:rsidR="00274530" w:rsidRPr="00E736A3">
        <w:rPr>
          <w:rFonts w:ascii="Avenir Book" w:eastAsia="Times New Roman" w:hAnsi="Avenir Book" w:cs="Times New Roman"/>
          <w:color w:val="000000" w:themeColor="text1"/>
          <w:sz w:val="20"/>
          <w:szCs w:val="20"/>
          <w:lang w:eastAsia="nl-NL"/>
        </w:rPr>
        <w:br/>
      </w:r>
    </w:p>
    <w:p w14:paraId="649F143D" w14:textId="1C98DEAD" w:rsidR="00EC030D" w:rsidRPr="00E736A3" w:rsidRDefault="00EC030D" w:rsidP="00EC030D">
      <w:pPr>
        <w:numPr>
          <w:ilvl w:val="0"/>
          <w:numId w:val="7"/>
        </w:numPr>
        <w:spacing w:line="300" w:lineRule="atLeast"/>
        <w:textAlignment w:val="baseline"/>
        <w:rPr>
          <w:rFonts w:ascii="Avenir Book" w:eastAsia="Times New Roman" w:hAnsi="Avenir Book" w:cs="Times New Roman"/>
          <w:color w:val="000000" w:themeColor="text1"/>
          <w:sz w:val="20"/>
          <w:szCs w:val="20"/>
          <w:lang w:eastAsia="nl-NL"/>
        </w:rPr>
      </w:pPr>
      <w:r w:rsidRPr="00E736A3">
        <w:rPr>
          <w:rFonts w:ascii="Avenir Book" w:eastAsia="Times New Roman" w:hAnsi="Avenir Book" w:cs="Times New Roman"/>
          <w:b/>
          <w:bCs/>
          <w:color w:val="000000" w:themeColor="text1"/>
          <w:sz w:val="20"/>
          <w:szCs w:val="20"/>
          <w:lang w:eastAsia="nl-NL"/>
        </w:rPr>
        <w:t>Seksuele intimidatie</w:t>
      </w:r>
      <w:r w:rsidR="007528C8" w:rsidRPr="00E736A3">
        <w:rPr>
          <w:rFonts w:ascii="Avenir Book" w:eastAsia="Times New Roman" w:hAnsi="Avenir Book" w:cs="Times New Roman"/>
          <w:color w:val="000000" w:themeColor="text1"/>
          <w:sz w:val="20"/>
          <w:szCs w:val="20"/>
          <w:lang w:eastAsia="nl-NL"/>
        </w:rPr>
        <w:t>:</w:t>
      </w:r>
      <w:r w:rsidRPr="00E736A3">
        <w:rPr>
          <w:rFonts w:ascii="Avenir Book" w:eastAsia="Times New Roman" w:hAnsi="Avenir Book" w:cs="Times New Roman"/>
          <w:color w:val="000000" w:themeColor="text1"/>
          <w:sz w:val="20"/>
          <w:szCs w:val="20"/>
          <w:lang w:eastAsia="nl-NL"/>
        </w:rPr>
        <w:t xml:space="preserve"> vorm</w:t>
      </w:r>
      <w:r w:rsidR="007528C8" w:rsidRPr="00E736A3">
        <w:rPr>
          <w:rFonts w:ascii="Avenir Book" w:eastAsia="Times New Roman" w:hAnsi="Avenir Book" w:cs="Times New Roman"/>
          <w:color w:val="000000" w:themeColor="text1"/>
          <w:sz w:val="20"/>
          <w:szCs w:val="20"/>
          <w:lang w:eastAsia="nl-NL"/>
        </w:rPr>
        <w:t>en</w:t>
      </w:r>
      <w:r w:rsidRPr="00E736A3">
        <w:rPr>
          <w:rFonts w:ascii="Avenir Book" w:eastAsia="Times New Roman" w:hAnsi="Avenir Book" w:cs="Times New Roman"/>
          <w:color w:val="000000" w:themeColor="text1"/>
          <w:sz w:val="20"/>
          <w:szCs w:val="20"/>
          <w:lang w:eastAsia="nl-NL"/>
        </w:rPr>
        <w:t xml:space="preserve"> van verbaal, non-verbaal of fysiek gedrag met een seksuele connotatie dat als doel of gevolg heeft dat de waardigheid van een persoon wordt aangetast, in het bijzonder wanneer een bedreigende, vijandige, beledigende, vernederende of kwetsende omgeving wordt gecreëerd. </w:t>
      </w:r>
      <w:r w:rsidR="00BD2D1D" w:rsidRPr="00E736A3">
        <w:rPr>
          <w:rFonts w:ascii="Avenir Book" w:eastAsia="Times New Roman" w:hAnsi="Avenir Book" w:cs="Times New Roman"/>
          <w:color w:val="000000" w:themeColor="text1"/>
          <w:sz w:val="20"/>
          <w:szCs w:val="20"/>
          <w:lang w:eastAsia="nl-NL"/>
        </w:rPr>
        <w:br/>
      </w:r>
      <w:r w:rsidRPr="00E736A3">
        <w:rPr>
          <w:rFonts w:ascii="Avenir Book" w:eastAsia="Times New Roman" w:hAnsi="Avenir Book" w:cs="Times New Roman"/>
          <w:b/>
          <w:bCs/>
          <w:color w:val="000000" w:themeColor="text1"/>
          <w:sz w:val="20"/>
          <w:szCs w:val="20"/>
          <w:lang w:eastAsia="nl-NL"/>
        </w:rPr>
        <w:t>Voorbeelden</w:t>
      </w:r>
      <w:r w:rsidRPr="00E736A3">
        <w:rPr>
          <w:rFonts w:ascii="Avenir Book" w:eastAsia="Times New Roman" w:hAnsi="Avenir Book" w:cs="Times New Roman"/>
          <w:color w:val="000000" w:themeColor="text1"/>
          <w:sz w:val="20"/>
          <w:szCs w:val="20"/>
          <w:lang w:eastAsia="nl-NL"/>
        </w:rPr>
        <w:t xml:space="preserve">: het maken van dubbelzinnige opmerkingen, het vertellen van stoere verhalen over seksprestaties en </w:t>
      </w:r>
      <w:r w:rsidR="005F4908" w:rsidRPr="00E736A3">
        <w:rPr>
          <w:rFonts w:ascii="Avenir Book" w:eastAsia="Times New Roman" w:hAnsi="Avenir Book" w:cs="Times New Roman"/>
          <w:color w:val="000000" w:themeColor="text1"/>
          <w:sz w:val="20"/>
          <w:szCs w:val="20"/>
          <w:lang w:eastAsia="nl-NL"/>
        </w:rPr>
        <w:t>schunnige</w:t>
      </w:r>
      <w:r w:rsidRPr="00E736A3">
        <w:rPr>
          <w:rFonts w:ascii="Avenir Book" w:eastAsia="Times New Roman" w:hAnsi="Avenir Book" w:cs="Times New Roman"/>
          <w:color w:val="000000" w:themeColor="text1"/>
          <w:sz w:val="20"/>
          <w:szCs w:val="20"/>
          <w:lang w:eastAsia="nl-NL"/>
        </w:rPr>
        <w:t xml:space="preserve"> grappen, onnodige aanrakingen of </w:t>
      </w:r>
      <w:r w:rsidR="005F4908" w:rsidRPr="00E736A3">
        <w:rPr>
          <w:rFonts w:ascii="Avenir Book" w:eastAsia="Times New Roman" w:hAnsi="Avenir Book" w:cs="Times New Roman"/>
          <w:color w:val="000000" w:themeColor="text1"/>
          <w:sz w:val="20"/>
          <w:szCs w:val="20"/>
          <w:lang w:eastAsia="nl-NL"/>
        </w:rPr>
        <w:t>(</w:t>
      </w:r>
      <w:r w:rsidRPr="00E736A3">
        <w:rPr>
          <w:rFonts w:ascii="Avenir Book" w:eastAsia="Times New Roman" w:hAnsi="Avenir Book" w:cs="Times New Roman"/>
          <w:color w:val="000000" w:themeColor="text1"/>
          <w:sz w:val="20"/>
          <w:szCs w:val="20"/>
          <w:lang w:eastAsia="nl-NL"/>
        </w:rPr>
        <w:t>weg</w:t>
      </w:r>
      <w:r w:rsidR="005F4908" w:rsidRPr="00E736A3">
        <w:rPr>
          <w:rFonts w:ascii="Avenir Book" w:eastAsia="Times New Roman" w:hAnsi="Avenir Book" w:cs="Times New Roman"/>
          <w:color w:val="000000" w:themeColor="text1"/>
          <w:sz w:val="20"/>
          <w:szCs w:val="20"/>
          <w:lang w:eastAsia="nl-NL"/>
        </w:rPr>
        <w:t>)</w:t>
      </w:r>
      <w:r w:rsidRPr="00E736A3">
        <w:rPr>
          <w:rFonts w:ascii="Avenir Book" w:eastAsia="Times New Roman" w:hAnsi="Avenir Book" w:cs="Times New Roman"/>
          <w:color w:val="000000" w:themeColor="text1"/>
          <w:sz w:val="20"/>
          <w:szCs w:val="20"/>
          <w:lang w:eastAsia="nl-NL"/>
        </w:rPr>
        <w:t xml:space="preserve">versperring, schriftelijke benadering met een seksuele </w:t>
      </w:r>
      <w:r w:rsidR="007528C8" w:rsidRPr="00E736A3">
        <w:rPr>
          <w:rFonts w:ascii="Avenir Book" w:eastAsia="Times New Roman" w:hAnsi="Avenir Book" w:cs="Times New Roman"/>
          <w:color w:val="000000" w:themeColor="text1"/>
          <w:sz w:val="20"/>
          <w:szCs w:val="20"/>
          <w:lang w:eastAsia="nl-NL"/>
        </w:rPr>
        <w:t>ondertoon</w:t>
      </w:r>
      <w:r w:rsidRPr="00E736A3">
        <w:rPr>
          <w:rFonts w:ascii="Avenir Book" w:eastAsia="Times New Roman" w:hAnsi="Avenir Book" w:cs="Times New Roman"/>
          <w:color w:val="000000" w:themeColor="text1"/>
          <w:sz w:val="20"/>
          <w:szCs w:val="20"/>
          <w:lang w:eastAsia="nl-NL"/>
        </w:rPr>
        <w:t>, het tonen van aanstootgevende afbeeldingen</w:t>
      </w:r>
      <w:r w:rsidR="007528C8" w:rsidRPr="00E736A3">
        <w:rPr>
          <w:rFonts w:ascii="Avenir Book" w:eastAsia="Times New Roman" w:hAnsi="Avenir Book" w:cs="Times New Roman"/>
          <w:color w:val="000000" w:themeColor="text1"/>
          <w:sz w:val="20"/>
          <w:szCs w:val="20"/>
          <w:lang w:eastAsia="nl-NL"/>
        </w:rPr>
        <w:t xml:space="preserve"> privé of</w:t>
      </w:r>
      <w:r w:rsidRPr="00E736A3">
        <w:rPr>
          <w:rFonts w:ascii="Avenir Book" w:eastAsia="Times New Roman" w:hAnsi="Avenir Book" w:cs="Times New Roman"/>
          <w:color w:val="000000" w:themeColor="text1"/>
          <w:sz w:val="20"/>
          <w:szCs w:val="20"/>
          <w:lang w:eastAsia="nl-NL"/>
        </w:rPr>
        <w:t xml:space="preserve"> op de werkplek, aanranding en verkrachting</w:t>
      </w:r>
      <w:r w:rsidR="00274530" w:rsidRPr="00E736A3">
        <w:rPr>
          <w:rFonts w:ascii="Avenir Book" w:eastAsia="Times New Roman" w:hAnsi="Avenir Book" w:cs="Times New Roman"/>
          <w:color w:val="000000" w:themeColor="text1"/>
          <w:sz w:val="20"/>
          <w:szCs w:val="20"/>
          <w:lang w:eastAsia="nl-NL"/>
        </w:rPr>
        <w:t>.</w:t>
      </w:r>
    </w:p>
    <w:p w14:paraId="0B3ED362" w14:textId="77777777" w:rsidR="00BD2D1D" w:rsidRPr="00E736A3" w:rsidRDefault="00BD2D1D" w:rsidP="00BD2D1D">
      <w:pPr>
        <w:spacing w:line="300" w:lineRule="atLeast"/>
        <w:ind w:left="720"/>
        <w:textAlignment w:val="baseline"/>
        <w:rPr>
          <w:rFonts w:ascii="Avenir Book" w:eastAsia="Times New Roman" w:hAnsi="Avenir Book" w:cs="Times New Roman"/>
          <w:color w:val="000000" w:themeColor="text1"/>
          <w:sz w:val="20"/>
          <w:szCs w:val="20"/>
          <w:lang w:eastAsia="nl-NL"/>
        </w:rPr>
      </w:pPr>
    </w:p>
    <w:p w14:paraId="5D94AEBB" w14:textId="1606A251" w:rsidR="008E51D1" w:rsidRPr="000038B9" w:rsidRDefault="00EC030D" w:rsidP="000038B9">
      <w:pPr>
        <w:numPr>
          <w:ilvl w:val="0"/>
          <w:numId w:val="7"/>
        </w:numPr>
        <w:spacing w:line="300" w:lineRule="atLeast"/>
        <w:textAlignment w:val="baseline"/>
        <w:rPr>
          <w:rFonts w:ascii="Avenir Book" w:eastAsia="Times New Roman" w:hAnsi="Avenir Book" w:cs="Times New Roman"/>
          <w:color w:val="000000" w:themeColor="text1"/>
          <w:sz w:val="20"/>
          <w:szCs w:val="20"/>
          <w:lang w:eastAsia="nl-NL"/>
        </w:rPr>
      </w:pPr>
      <w:r w:rsidRPr="00E736A3">
        <w:rPr>
          <w:rFonts w:ascii="Avenir Book" w:eastAsia="Times New Roman" w:hAnsi="Avenir Book" w:cs="Times New Roman"/>
          <w:b/>
          <w:bCs/>
          <w:color w:val="000000" w:themeColor="text1"/>
          <w:sz w:val="20"/>
          <w:szCs w:val="20"/>
          <w:lang w:eastAsia="nl-NL"/>
        </w:rPr>
        <w:t>Pesten</w:t>
      </w:r>
      <w:r w:rsidR="00C70A0B" w:rsidRPr="00E736A3">
        <w:rPr>
          <w:rFonts w:ascii="Avenir Book" w:eastAsia="Times New Roman" w:hAnsi="Avenir Book" w:cs="Times New Roman"/>
          <w:color w:val="000000" w:themeColor="text1"/>
          <w:sz w:val="20"/>
          <w:szCs w:val="20"/>
          <w:lang w:eastAsia="nl-NL"/>
        </w:rPr>
        <w:t xml:space="preserve">: </w:t>
      </w:r>
      <w:r w:rsidRPr="00E736A3">
        <w:rPr>
          <w:rFonts w:ascii="Avenir Book" w:eastAsia="Times New Roman" w:hAnsi="Avenir Book" w:cs="Times New Roman"/>
          <w:color w:val="000000" w:themeColor="text1"/>
          <w:sz w:val="20"/>
          <w:szCs w:val="20"/>
          <w:lang w:eastAsia="nl-NL"/>
        </w:rPr>
        <w:t>alle vormen van intimiderend gedrag met een structureel</w:t>
      </w:r>
      <w:r w:rsidR="00BC7CE3" w:rsidRPr="00E736A3">
        <w:rPr>
          <w:rFonts w:ascii="Avenir Book" w:eastAsia="Times New Roman" w:hAnsi="Avenir Book" w:cs="Times New Roman"/>
          <w:color w:val="000000" w:themeColor="text1"/>
          <w:sz w:val="20"/>
          <w:szCs w:val="20"/>
          <w:lang w:eastAsia="nl-NL"/>
        </w:rPr>
        <w:t>/blijvend</w:t>
      </w:r>
      <w:r w:rsidRPr="00E736A3">
        <w:rPr>
          <w:rFonts w:ascii="Avenir Book" w:eastAsia="Times New Roman" w:hAnsi="Avenir Book" w:cs="Times New Roman"/>
          <w:color w:val="000000" w:themeColor="text1"/>
          <w:sz w:val="20"/>
          <w:szCs w:val="20"/>
          <w:lang w:eastAsia="nl-NL"/>
        </w:rPr>
        <w:t xml:space="preserve"> karakter, van één of meerdere </w:t>
      </w:r>
      <w:r w:rsidR="007528C8" w:rsidRPr="00E736A3">
        <w:rPr>
          <w:rFonts w:ascii="Avenir Book" w:eastAsia="Times New Roman" w:hAnsi="Avenir Book" w:cs="Times New Roman"/>
          <w:color w:val="000000" w:themeColor="text1"/>
          <w:sz w:val="20"/>
          <w:szCs w:val="20"/>
          <w:lang w:eastAsia="nl-NL"/>
        </w:rPr>
        <w:t>mensen</w:t>
      </w:r>
      <w:r w:rsidRPr="00E736A3">
        <w:rPr>
          <w:rFonts w:ascii="Avenir Book" w:eastAsia="Times New Roman" w:hAnsi="Avenir Book" w:cs="Times New Roman"/>
          <w:color w:val="000000" w:themeColor="text1"/>
          <w:sz w:val="20"/>
          <w:szCs w:val="20"/>
          <w:lang w:eastAsia="nl-NL"/>
        </w:rPr>
        <w:t xml:space="preserve"> gericht tegen </w:t>
      </w:r>
      <w:r w:rsidR="00BD2D1D" w:rsidRPr="00E736A3">
        <w:rPr>
          <w:rFonts w:ascii="Avenir Book" w:eastAsia="Times New Roman" w:hAnsi="Avenir Book" w:cs="Times New Roman"/>
          <w:color w:val="000000" w:themeColor="text1"/>
          <w:sz w:val="20"/>
          <w:szCs w:val="20"/>
          <w:lang w:eastAsia="nl-NL"/>
        </w:rPr>
        <w:t>(</w:t>
      </w:r>
      <w:r w:rsidRPr="00E736A3">
        <w:rPr>
          <w:rFonts w:ascii="Avenir Book" w:eastAsia="Times New Roman" w:hAnsi="Avenir Book" w:cs="Times New Roman"/>
          <w:color w:val="000000" w:themeColor="text1"/>
          <w:sz w:val="20"/>
          <w:szCs w:val="20"/>
          <w:lang w:eastAsia="nl-NL"/>
        </w:rPr>
        <w:t>een</w:t>
      </w:r>
      <w:r w:rsidR="00BD2D1D" w:rsidRPr="00E736A3">
        <w:rPr>
          <w:rFonts w:ascii="Avenir Book" w:eastAsia="Times New Roman" w:hAnsi="Avenir Book" w:cs="Times New Roman"/>
          <w:color w:val="000000" w:themeColor="text1"/>
          <w:sz w:val="20"/>
          <w:szCs w:val="20"/>
          <w:lang w:eastAsia="nl-NL"/>
        </w:rPr>
        <w:t>)</w:t>
      </w:r>
      <w:r w:rsidRPr="00E736A3">
        <w:rPr>
          <w:rFonts w:ascii="Avenir Book" w:eastAsia="Times New Roman" w:hAnsi="Avenir Book" w:cs="Times New Roman"/>
          <w:color w:val="000000" w:themeColor="text1"/>
          <w:sz w:val="20"/>
          <w:szCs w:val="20"/>
          <w:lang w:eastAsia="nl-NL"/>
        </w:rPr>
        <w:t xml:space="preserve"> </w:t>
      </w:r>
      <w:r w:rsidR="00BC7CE3" w:rsidRPr="00E736A3">
        <w:rPr>
          <w:rFonts w:ascii="Avenir Book" w:eastAsia="Times New Roman" w:hAnsi="Avenir Book" w:cs="Times New Roman"/>
          <w:color w:val="000000" w:themeColor="text1"/>
          <w:sz w:val="20"/>
          <w:szCs w:val="20"/>
          <w:lang w:eastAsia="nl-NL"/>
        </w:rPr>
        <w:t>ander</w:t>
      </w:r>
      <w:r w:rsidR="00BD2D1D" w:rsidRPr="00E736A3">
        <w:rPr>
          <w:rFonts w:ascii="Avenir Book" w:eastAsia="Times New Roman" w:hAnsi="Avenir Book" w:cs="Times New Roman"/>
          <w:color w:val="000000" w:themeColor="text1"/>
          <w:sz w:val="20"/>
          <w:szCs w:val="20"/>
          <w:lang w:eastAsia="nl-NL"/>
        </w:rPr>
        <w:t xml:space="preserve">(en). </w:t>
      </w:r>
      <w:r w:rsidR="00274530" w:rsidRPr="00E736A3">
        <w:rPr>
          <w:rFonts w:ascii="Avenir Book" w:eastAsia="Times New Roman" w:hAnsi="Avenir Book" w:cs="Times New Roman"/>
          <w:color w:val="000000" w:themeColor="text1"/>
          <w:sz w:val="20"/>
          <w:szCs w:val="20"/>
          <w:lang w:eastAsia="nl-NL"/>
        </w:rPr>
        <w:br/>
      </w:r>
      <w:r w:rsidR="00BD2D1D" w:rsidRPr="00E736A3">
        <w:rPr>
          <w:rFonts w:ascii="Avenir Book" w:eastAsia="Times New Roman" w:hAnsi="Avenir Book" w:cs="Times New Roman"/>
          <w:b/>
          <w:bCs/>
          <w:color w:val="000000" w:themeColor="text1"/>
          <w:sz w:val="20"/>
          <w:szCs w:val="20"/>
          <w:lang w:eastAsia="nl-NL"/>
        </w:rPr>
        <w:t>Voorbeelden</w:t>
      </w:r>
      <w:r w:rsidR="00274530" w:rsidRPr="00E736A3">
        <w:rPr>
          <w:rFonts w:ascii="Avenir Book" w:eastAsia="Times New Roman" w:hAnsi="Avenir Book" w:cs="Times New Roman"/>
          <w:color w:val="000000" w:themeColor="text1"/>
          <w:sz w:val="20"/>
          <w:szCs w:val="20"/>
          <w:lang w:eastAsia="nl-NL"/>
        </w:rPr>
        <w:t xml:space="preserve">: </w:t>
      </w:r>
      <w:r w:rsidR="0035377A" w:rsidRPr="00E736A3">
        <w:rPr>
          <w:rFonts w:ascii="Avenir Book" w:eastAsia="Times New Roman" w:hAnsi="Avenir Book" w:cs="Times New Roman"/>
          <w:color w:val="000000" w:themeColor="text1"/>
          <w:sz w:val="20"/>
          <w:szCs w:val="20"/>
          <w:lang w:eastAsia="nl-NL"/>
        </w:rPr>
        <w:t>structureel beledigend taalgebruik, het (veelvuldig) verspreiden van</w:t>
      </w:r>
      <w:r w:rsidR="00BD751D" w:rsidRPr="00E736A3">
        <w:rPr>
          <w:rFonts w:ascii="Avenir Book" w:eastAsia="Times New Roman" w:hAnsi="Avenir Book" w:cs="Times New Roman"/>
          <w:color w:val="000000" w:themeColor="text1"/>
          <w:sz w:val="20"/>
          <w:szCs w:val="20"/>
          <w:lang w:eastAsia="nl-NL"/>
        </w:rPr>
        <w:t xml:space="preserve"> kwaadwillende roddels, continu kleinerend en denigrerend gedrag</w:t>
      </w:r>
      <w:r w:rsidR="004A5E6D" w:rsidRPr="00E736A3">
        <w:rPr>
          <w:rFonts w:ascii="Avenir Book" w:eastAsia="Times New Roman" w:hAnsi="Avenir Book" w:cs="Times New Roman"/>
          <w:color w:val="000000" w:themeColor="text1"/>
          <w:sz w:val="20"/>
          <w:szCs w:val="20"/>
          <w:lang w:eastAsia="nl-NL"/>
        </w:rPr>
        <w:t>, bewust negeren</w:t>
      </w:r>
      <w:r w:rsidR="005F4908" w:rsidRPr="00E736A3">
        <w:rPr>
          <w:rFonts w:ascii="Avenir Book" w:eastAsia="Times New Roman" w:hAnsi="Avenir Book" w:cs="Times New Roman"/>
          <w:color w:val="000000" w:themeColor="text1"/>
          <w:sz w:val="20"/>
          <w:szCs w:val="20"/>
          <w:lang w:eastAsia="nl-NL"/>
        </w:rPr>
        <w:t>, etc</w:t>
      </w:r>
      <w:r w:rsidR="00BD751D" w:rsidRPr="00E736A3">
        <w:rPr>
          <w:rFonts w:ascii="Avenir Book" w:eastAsia="Times New Roman" w:hAnsi="Avenir Book" w:cs="Times New Roman"/>
          <w:color w:val="000000" w:themeColor="text1"/>
          <w:sz w:val="20"/>
          <w:szCs w:val="20"/>
          <w:lang w:eastAsia="nl-NL"/>
        </w:rPr>
        <w:t xml:space="preserve">. </w:t>
      </w:r>
      <w:r w:rsidR="00BD751D" w:rsidRPr="00E736A3">
        <w:rPr>
          <w:rFonts w:ascii="Avenir Book" w:eastAsia="Times New Roman" w:hAnsi="Avenir Book" w:cs="Times New Roman"/>
          <w:color w:val="000000" w:themeColor="text1"/>
          <w:sz w:val="20"/>
          <w:szCs w:val="20"/>
          <w:lang w:eastAsia="nl-NL"/>
        </w:rPr>
        <w:br/>
      </w:r>
    </w:p>
    <w:p w14:paraId="18CCB91C" w14:textId="7E157EE8" w:rsidR="00EC030D" w:rsidRPr="00E736A3" w:rsidRDefault="00EC030D" w:rsidP="00EC030D">
      <w:pPr>
        <w:numPr>
          <w:ilvl w:val="0"/>
          <w:numId w:val="7"/>
        </w:numPr>
        <w:spacing w:line="300" w:lineRule="atLeast"/>
        <w:textAlignment w:val="baseline"/>
        <w:rPr>
          <w:rFonts w:ascii="Avenir Book" w:eastAsia="Times New Roman" w:hAnsi="Avenir Book" w:cs="Times New Roman"/>
          <w:color w:val="000000" w:themeColor="text1"/>
          <w:sz w:val="20"/>
          <w:szCs w:val="20"/>
          <w:lang w:eastAsia="nl-NL"/>
        </w:rPr>
      </w:pPr>
      <w:r w:rsidRPr="00E736A3">
        <w:rPr>
          <w:rFonts w:ascii="Avenir Book" w:eastAsia="Times New Roman" w:hAnsi="Avenir Book" w:cs="Times New Roman"/>
          <w:b/>
          <w:bCs/>
          <w:color w:val="000000" w:themeColor="text1"/>
          <w:sz w:val="20"/>
          <w:szCs w:val="20"/>
          <w:lang w:eastAsia="nl-NL"/>
        </w:rPr>
        <w:t>Agressie en gebruik van geweld</w:t>
      </w:r>
      <w:r w:rsidRPr="00E736A3">
        <w:rPr>
          <w:rFonts w:ascii="Avenir Book" w:eastAsia="Times New Roman" w:hAnsi="Avenir Book" w:cs="Times New Roman"/>
          <w:color w:val="000000" w:themeColor="text1"/>
          <w:sz w:val="20"/>
          <w:szCs w:val="20"/>
          <w:lang w:eastAsia="nl-NL"/>
        </w:rPr>
        <w:t xml:space="preserve">: voorvallen waarbij </w:t>
      </w:r>
      <w:r w:rsidR="007528C8" w:rsidRPr="00E736A3">
        <w:rPr>
          <w:rFonts w:ascii="Avenir Book" w:eastAsia="Times New Roman" w:hAnsi="Avenir Book" w:cs="Times New Roman"/>
          <w:color w:val="000000" w:themeColor="text1"/>
          <w:sz w:val="20"/>
          <w:szCs w:val="20"/>
          <w:lang w:eastAsia="nl-NL"/>
        </w:rPr>
        <w:t>iemand</w:t>
      </w:r>
      <w:r w:rsidRPr="00E736A3">
        <w:rPr>
          <w:rFonts w:ascii="Avenir Book" w:eastAsia="Times New Roman" w:hAnsi="Avenir Book" w:cs="Times New Roman"/>
          <w:color w:val="000000" w:themeColor="text1"/>
          <w:sz w:val="20"/>
          <w:szCs w:val="20"/>
          <w:lang w:eastAsia="nl-NL"/>
        </w:rPr>
        <w:t xml:space="preserve"> psychisch of fysiek wordt lastiggevallen, bedreigd of aangevallen onder omstandigheden die rechtstreeks verband houden met het verrichten</w:t>
      </w:r>
      <w:r w:rsidR="001D0A3A" w:rsidRPr="00E736A3">
        <w:rPr>
          <w:rFonts w:ascii="Avenir Book" w:eastAsia="Times New Roman" w:hAnsi="Avenir Book" w:cs="Times New Roman"/>
          <w:color w:val="000000" w:themeColor="text1"/>
          <w:sz w:val="20"/>
          <w:szCs w:val="20"/>
          <w:lang w:eastAsia="nl-NL"/>
        </w:rPr>
        <w:t xml:space="preserve"> en/of uitvoeren</w:t>
      </w:r>
      <w:r w:rsidRPr="00E736A3">
        <w:rPr>
          <w:rFonts w:ascii="Avenir Book" w:eastAsia="Times New Roman" w:hAnsi="Avenir Book" w:cs="Times New Roman"/>
          <w:color w:val="000000" w:themeColor="text1"/>
          <w:sz w:val="20"/>
          <w:szCs w:val="20"/>
          <w:lang w:eastAsia="nl-NL"/>
        </w:rPr>
        <w:t xml:space="preserve"> van </w:t>
      </w:r>
      <w:r w:rsidR="00BC7CE3" w:rsidRPr="00E736A3">
        <w:rPr>
          <w:rFonts w:ascii="Avenir Book" w:eastAsia="Times New Roman" w:hAnsi="Avenir Book" w:cs="Times New Roman"/>
          <w:color w:val="000000" w:themeColor="text1"/>
          <w:sz w:val="20"/>
          <w:szCs w:val="20"/>
          <w:lang w:eastAsia="nl-NL"/>
        </w:rPr>
        <w:t>werk</w:t>
      </w:r>
      <w:r w:rsidR="0099529F" w:rsidRPr="00E736A3">
        <w:rPr>
          <w:rFonts w:ascii="Avenir Book" w:eastAsia="Times New Roman" w:hAnsi="Avenir Book" w:cs="Times New Roman"/>
          <w:color w:val="000000" w:themeColor="text1"/>
          <w:sz w:val="20"/>
          <w:szCs w:val="20"/>
          <w:lang w:eastAsia="nl-NL"/>
        </w:rPr>
        <w:t xml:space="preserve">. </w:t>
      </w:r>
      <w:r w:rsidR="0099529F" w:rsidRPr="00E736A3">
        <w:rPr>
          <w:rFonts w:ascii="Avenir Book" w:eastAsia="Times New Roman" w:hAnsi="Avenir Book" w:cs="Times New Roman"/>
          <w:color w:val="000000" w:themeColor="text1"/>
          <w:sz w:val="20"/>
          <w:szCs w:val="20"/>
          <w:lang w:eastAsia="nl-NL"/>
        </w:rPr>
        <w:br/>
      </w:r>
      <w:r w:rsidR="0099529F" w:rsidRPr="00E736A3">
        <w:rPr>
          <w:rFonts w:ascii="Avenir Book" w:eastAsia="Times New Roman" w:hAnsi="Avenir Book" w:cs="Times New Roman"/>
          <w:b/>
          <w:bCs/>
          <w:color w:val="000000" w:themeColor="text1"/>
          <w:sz w:val="20"/>
          <w:szCs w:val="20"/>
          <w:lang w:eastAsia="nl-NL"/>
        </w:rPr>
        <w:t>Voorbeelden</w:t>
      </w:r>
      <w:r w:rsidR="0099529F" w:rsidRPr="00E736A3">
        <w:rPr>
          <w:rFonts w:ascii="Avenir Book" w:eastAsia="Times New Roman" w:hAnsi="Avenir Book" w:cs="Times New Roman"/>
          <w:color w:val="000000" w:themeColor="text1"/>
          <w:sz w:val="20"/>
          <w:szCs w:val="20"/>
          <w:lang w:eastAsia="nl-NL"/>
        </w:rPr>
        <w:t xml:space="preserve">: een gevecht op de werkvloer, gescheld en/of gevloek tijdens vergaderingen, gericht tegen een persoon vanwege het uitvoeren van diens werkzaamheden. </w:t>
      </w:r>
      <w:r w:rsidR="0099529F" w:rsidRPr="00E736A3">
        <w:rPr>
          <w:rFonts w:ascii="Avenir Book" w:eastAsia="Times New Roman" w:hAnsi="Avenir Book" w:cs="Times New Roman"/>
          <w:color w:val="000000" w:themeColor="text1"/>
          <w:sz w:val="20"/>
          <w:szCs w:val="20"/>
          <w:lang w:eastAsia="nl-NL"/>
        </w:rPr>
        <w:br/>
      </w:r>
    </w:p>
    <w:p w14:paraId="53EA4933" w14:textId="4AF185C7" w:rsidR="00E8438B" w:rsidRPr="00E736A3" w:rsidRDefault="003A110E" w:rsidP="007F2E70">
      <w:pPr>
        <w:numPr>
          <w:ilvl w:val="0"/>
          <w:numId w:val="7"/>
        </w:numPr>
        <w:spacing w:line="300" w:lineRule="atLeast"/>
        <w:textAlignment w:val="baseline"/>
        <w:rPr>
          <w:rFonts w:ascii="Avenir Book" w:hAnsi="Avenir Book"/>
          <w:b/>
          <w:bCs/>
          <w:sz w:val="20"/>
          <w:szCs w:val="20"/>
        </w:rPr>
      </w:pPr>
      <w:r w:rsidRPr="00E736A3">
        <w:rPr>
          <w:rFonts w:ascii="Avenir Book" w:eastAsia="Times New Roman" w:hAnsi="Avenir Book" w:cs="Times New Roman"/>
          <w:b/>
          <w:bCs/>
          <w:color w:val="000000" w:themeColor="text1"/>
          <w:sz w:val="20"/>
          <w:szCs w:val="20"/>
          <w:lang w:eastAsia="nl-NL"/>
        </w:rPr>
        <w:t>(In)directe d</w:t>
      </w:r>
      <w:r w:rsidR="00EC030D" w:rsidRPr="00E736A3">
        <w:rPr>
          <w:rFonts w:ascii="Avenir Book" w:eastAsia="Times New Roman" w:hAnsi="Avenir Book" w:cs="Times New Roman"/>
          <w:b/>
          <w:bCs/>
          <w:color w:val="000000" w:themeColor="text1"/>
          <w:sz w:val="20"/>
          <w:szCs w:val="20"/>
          <w:lang w:eastAsia="nl-NL"/>
        </w:rPr>
        <w:t>iscriminatie</w:t>
      </w:r>
      <w:r w:rsidR="00EC030D" w:rsidRPr="00E736A3">
        <w:rPr>
          <w:rFonts w:ascii="Avenir Book" w:eastAsia="Times New Roman" w:hAnsi="Avenir Book" w:cs="Times New Roman"/>
          <w:color w:val="000000" w:themeColor="text1"/>
          <w:sz w:val="20"/>
          <w:szCs w:val="20"/>
          <w:lang w:eastAsia="nl-NL"/>
        </w:rPr>
        <w:t>: uitspraken, handelingen of beslissingen die beledigend of vernederend zijn vanwege onderscheid op grond van: een fysieke of geestelijke beperking, uiterlijk, afkomst, godsdienst, politieke gezindheid, leeftijd, burgerlijke staat, chronische ziekte, geslacht, levensovertuiging of seksuele geaardheid</w:t>
      </w:r>
      <w:r w:rsidRPr="00E736A3">
        <w:rPr>
          <w:rFonts w:ascii="Avenir Book" w:eastAsia="Times New Roman" w:hAnsi="Avenir Book" w:cs="Times New Roman"/>
          <w:color w:val="000000" w:themeColor="text1"/>
          <w:sz w:val="20"/>
          <w:szCs w:val="20"/>
          <w:lang w:eastAsia="nl-NL"/>
        </w:rPr>
        <w:t>, type contract of dienstverband.</w:t>
      </w:r>
      <w:r w:rsidR="00E302C5" w:rsidRPr="00E736A3">
        <w:rPr>
          <w:rFonts w:ascii="Avenir Book" w:eastAsia="Times New Roman" w:hAnsi="Avenir Book" w:cs="Arial"/>
          <w:color w:val="202124"/>
          <w:sz w:val="20"/>
          <w:szCs w:val="20"/>
          <w:shd w:val="clear" w:color="auto" w:fill="FFFFFF"/>
          <w:lang w:eastAsia="nl-NL"/>
        </w:rPr>
        <w:br/>
      </w:r>
    </w:p>
    <w:p w14:paraId="784CA518" w14:textId="703C0703" w:rsidR="005F4908" w:rsidRPr="00E736A3" w:rsidRDefault="005F4908" w:rsidP="005F4908">
      <w:pPr>
        <w:jc w:val="both"/>
        <w:rPr>
          <w:rFonts w:ascii="Avenir Book" w:hAnsi="Avenir Book"/>
          <w:b/>
          <w:sz w:val="20"/>
          <w:szCs w:val="20"/>
        </w:rPr>
      </w:pPr>
      <w:r w:rsidRPr="00E736A3">
        <w:rPr>
          <w:rFonts w:ascii="Avenir Book" w:hAnsi="Avenir Book"/>
          <w:b/>
          <w:sz w:val="20"/>
          <w:szCs w:val="20"/>
        </w:rPr>
        <w:t>Wat te doen bij ongewenst gedrag</w:t>
      </w:r>
    </w:p>
    <w:p w14:paraId="2F668F51" w14:textId="77777777" w:rsidR="005F4908" w:rsidRPr="00E736A3" w:rsidRDefault="005F4908" w:rsidP="005F4908">
      <w:pPr>
        <w:jc w:val="both"/>
        <w:rPr>
          <w:rFonts w:ascii="Avenir Book" w:hAnsi="Avenir Book"/>
          <w:sz w:val="20"/>
          <w:szCs w:val="20"/>
        </w:rPr>
      </w:pPr>
      <w:r w:rsidRPr="00E736A3">
        <w:rPr>
          <w:rFonts w:ascii="Avenir Book" w:hAnsi="Avenir Book"/>
          <w:sz w:val="20"/>
          <w:szCs w:val="20"/>
        </w:rPr>
        <w:t>Mocht er onverhoopt toch sprake zijn van ongewenst ervaren gedrag:</w:t>
      </w:r>
    </w:p>
    <w:p w14:paraId="0C94EB2C" w14:textId="1D607640" w:rsidR="005F4908" w:rsidRPr="00E736A3" w:rsidRDefault="008E51D1" w:rsidP="00C57F6F">
      <w:pPr>
        <w:pStyle w:val="Lijstalinea"/>
        <w:numPr>
          <w:ilvl w:val="0"/>
          <w:numId w:val="10"/>
        </w:numPr>
        <w:spacing w:after="160" w:line="259" w:lineRule="auto"/>
        <w:jc w:val="both"/>
        <w:rPr>
          <w:rFonts w:ascii="Avenir Book" w:hAnsi="Avenir Book"/>
          <w:sz w:val="20"/>
          <w:szCs w:val="20"/>
        </w:rPr>
      </w:pPr>
      <w:r w:rsidRPr="00E736A3">
        <w:rPr>
          <w:rFonts w:ascii="Avenir Book" w:hAnsi="Avenir Book"/>
          <w:sz w:val="20"/>
          <w:szCs w:val="20"/>
        </w:rPr>
        <w:t>B</w:t>
      </w:r>
      <w:r w:rsidR="005F4908" w:rsidRPr="00E736A3">
        <w:rPr>
          <w:rFonts w:ascii="Avenir Book" w:hAnsi="Avenir Book"/>
          <w:sz w:val="20"/>
          <w:szCs w:val="20"/>
        </w:rPr>
        <w:t>espreek dit dan bij voorkeur eerst met de persoon in kwestie of met een leidinggevende;</w:t>
      </w:r>
      <w:r w:rsidR="007F2E70" w:rsidRPr="00E736A3">
        <w:rPr>
          <w:rFonts w:ascii="Avenir Book" w:hAnsi="Avenir Book"/>
          <w:sz w:val="20"/>
          <w:szCs w:val="20"/>
        </w:rPr>
        <w:t xml:space="preserve"> als je niet weet wie dit is, kan je dit opvragen bij operationeel manager Karlijn Bink</w:t>
      </w:r>
      <w:r>
        <w:rPr>
          <w:rFonts w:ascii="Avenir Book" w:hAnsi="Avenir Book"/>
          <w:sz w:val="20"/>
          <w:szCs w:val="20"/>
        </w:rPr>
        <w:t xml:space="preserve"> via</w:t>
      </w:r>
      <w:r w:rsidR="007F2E70" w:rsidRPr="00E736A3">
        <w:rPr>
          <w:rFonts w:ascii="Avenir Book" w:hAnsi="Avenir Book"/>
          <w:sz w:val="20"/>
          <w:szCs w:val="20"/>
        </w:rPr>
        <w:t xml:space="preserve"> </w:t>
      </w:r>
      <w:hyperlink r:id="rId8" w:history="1">
        <w:r w:rsidR="007F2E70" w:rsidRPr="00E736A3">
          <w:rPr>
            <w:rStyle w:val="Hyperlink"/>
            <w:rFonts w:ascii="Avenir Book" w:hAnsi="Avenir Book"/>
            <w:sz w:val="20"/>
            <w:szCs w:val="20"/>
          </w:rPr>
          <w:t>k.bink@sdm.nl</w:t>
        </w:r>
      </w:hyperlink>
      <w:r w:rsidR="007F2E70" w:rsidRPr="00E736A3">
        <w:rPr>
          <w:rFonts w:ascii="Avenir Book" w:hAnsi="Avenir Book"/>
          <w:sz w:val="20"/>
          <w:szCs w:val="20"/>
        </w:rPr>
        <w:t xml:space="preserve">. </w:t>
      </w:r>
    </w:p>
    <w:p w14:paraId="480EBB2B" w14:textId="77777777" w:rsidR="005F4908" w:rsidRPr="00E736A3" w:rsidRDefault="005F4908" w:rsidP="00C57F6F">
      <w:pPr>
        <w:pStyle w:val="Lijstalinea"/>
        <w:numPr>
          <w:ilvl w:val="0"/>
          <w:numId w:val="10"/>
        </w:numPr>
        <w:spacing w:after="160" w:line="259" w:lineRule="auto"/>
        <w:jc w:val="both"/>
        <w:rPr>
          <w:rFonts w:ascii="Avenir Book" w:hAnsi="Avenir Book"/>
          <w:sz w:val="20"/>
          <w:szCs w:val="20"/>
        </w:rPr>
      </w:pPr>
      <w:r w:rsidRPr="00E736A3">
        <w:rPr>
          <w:rFonts w:ascii="Avenir Book" w:hAnsi="Avenir Book"/>
          <w:sz w:val="20"/>
          <w:szCs w:val="20"/>
        </w:rPr>
        <w:lastRenderedPageBreak/>
        <w:t xml:space="preserve">probeer onderling een oplossing te zoeken als dat (nog) mogelijk is; </w:t>
      </w:r>
    </w:p>
    <w:p w14:paraId="5BF05606" w14:textId="2974361A" w:rsidR="001F13CF" w:rsidRPr="00E736A3" w:rsidRDefault="001F13CF" w:rsidP="00C57F6F">
      <w:pPr>
        <w:pStyle w:val="Lijstalinea"/>
        <w:numPr>
          <w:ilvl w:val="0"/>
          <w:numId w:val="10"/>
        </w:numPr>
        <w:spacing w:after="160" w:line="259" w:lineRule="auto"/>
        <w:jc w:val="both"/>
        <w:rPr>
          <w:rFonts w:ascii="Avenir Book" w:hAnsi="Avenir Book"/>
          <w:sz w:val="20"/>
          <w:szCs w:val="20"/>
        </w:rPr>
      </w:pPr>
      <w:r w:rsidRPr="00E736A3">
        <w:rPr>
          <w:rFonts w:ascii="Avenir Book" w:hAnsi="Avenir Book"/>
          <w:sz w:val="20"/>
          <w:szCs w:val="20"/>
        </w:rPr>
        <w:t xml:space="preserve">arrangeer een bemiddelingsgesprek, eventueel met een derde. </w:t>
      </w:r>
    </w:p>
    <w:p w14:paraId="782F45B2" w14:textId="0C09922B" w:rsidR="005F4908" w:rsidRPr="00E736A3" w:rsidRDefault="00F91711" w:rsidP="00F91711">
      <w:pPr>
        <w:spacing w:after="160" w:line="259" w:lineRule="auto"/>
        <w:jc w:val="both"/>
        <w:rPr>
          <w:rFonts w:ascii="Avenir Book" w:hAnsi="Avenir Book"/>
          <w:sz w:val="20"/>
          <w:szCs w:val="20"/>
        </w:rPr>
      </w:pPr>
      <w:r w:rsidRPr="00E736A3">
        <w:rPr>
          <w:rFonts w:ascii="Avenir Book" w:hAnsi="Avenir Book"/>
          <w:sz w:val="20"/>
          <w:szCs w:val="20"/>
        </w:rPr>
        <w:t xml:space="preserve">Het is ook altijd mogelijk </w:t>
      </w:r>
      <w:r w:rsidR="005F4908" w:rsidRPr="00E736A3">
        <w:rPr>
          <w:rFonts w:ascii="Avenir Book" w:hAnsi="Avenir Book"/>
          <w:sz w:val="20"/>
          <w:szCs w:val="20"/>
        </w:rPr>
        <w:t xml:space="preserve">contact op </w:t>
      </w:r>
      <w:r w:rsidRPr="00E736A3">
        <w:rPr>
          <w:rFonts w:ascii="Avenir Book" w:hAnsi="Avenir Book"/>
          <w:sz w:val="20"/>
          <w:szCs w:val="20"/>
        </w:rPr>
        <w:t xml:space="preserve">te nemen </w:t>
      </w:r>
      <w:r w:rsidR="005F4908" w:rsidRPr="00E736A3">
        <w:rPr>
          <w:rFonts w:ascii="Avenir Book" w:hAnsi="Avenir Book"/>
          <w:sz w:val="20"/>
          <w:szCs w:val="20"/>
        </w:rPr>
        <w:t>met de externe vertrouwenspersoon.</w:t>
      </w:r>
    </w:p>
    <w:p w14:paraId="794352FE" w14:textId="10FFA9BB" w:rsidR="00E736A3" w:rsidRPr="00E736A3" w:rsidRDefault="00E736A3" w:rsidP="00E736A3">
      <w:pPr>
        <w:pStyle w:val="Tekstopmerking"/>
        <w:rPr>
          <w:rFonts w:ascii="Avenir Book" w:hAnsi="Avenir Book"/>
        </w:rPr>
      </w:pPr>
      <w:r w:rsidRPr="00E736A3">
        <w:rPr>
          <w:rFonts w:ascii="Avenir Book" w:hAnsi="Avenir Book"/>
          <w:b/>
          <w:bCs/>
        </w:rPr>
        <w:t>Externe vertrouwenspersoon</w:t>
      </w:r>
      <w:r w:rsidRPr="00E736A3">
        <w:rPr>
          <w:rFonts w:ascii="Avenir Book" w:hAnsi="Avenir Book"/>
        </w:rPr>
        <w:br/>
        <w:t>Voor benadeelden van ongewenste omgangsvormen staat de gang naar een onafhankelijke vertrouwenspersoon open. Dat geldt zowel voor benadeelden van</w:t>
      </w:r>
      <w:r w:rsidR="000038B9">
        <w:rPr>
          <w:rFonts w:ascii="Avenir Book" w:hAnsi="Avenir Book"/>
        </w:rPr>
        <w:t xml:space="preserve"> buiten </w:t>
      </w:r>
      <w:r w:rsidRPr="00E736A3">
        <w:rPr>
          <w:rFonts w:ascii="Avenir Book" w:hAnsi="Avenir Book"/>
        </w:rPr>
        <w:t xml:space="preserve">SDM (externe meldingen) als medewerkers (interne meldingen). De vertrouwenspersoon is onafhankelijk en extern. </w:t>
      </w:r>
    </w:p>
    <w:p w14:paraId="26D3CD71" w14:textId="5E76B262" w:rsidR="00E736A3" w:rsidRPr="00E736A3" w:rsidRDefault="00E736A3" w:rsidP="00E736A3">
      <w:pPr>
        <w:pStyle w:val="Tekstopmerking"/>
        <w:rPr>
          <w:rFonts w:ascii="Avenir Book" w:hAnsi="Avenir Book"/>
        </w:rPr>
      </w:pPr>
      <w:r w:rsidRPr="00E736A3">
        <w:rPr>
          <w:rFonts w:ascii="Avenir Book" w:hAnsi="Avenir Book"/>
        </w:rPr>
        <w:br/>
        <w:t xml:space="preserve">De vertrouwenspersoon biedt een luisterend oor en </w:t>
      </w:r>
      <w:r w:rsidR="00C7665A">
        <w:rPr>
          <w:rFonts w:ascii="Avenir Book" w:hAnsi="Avenir Book"/>
        </w:rPr>
        <w:t>eventueel</w:t>
      </w:r>
      <w:r w:rsidRPr="00E736A3">
        <w:rPr>
          <w:rFonts w:ascii="Avenir Book" w:hAnsi="Avenir Book"/>
        </w:rPr>
        <w:t xml:space="preserve"> ondersteuning bij het vinden van een oplossing, waarbij de regie bij de melder ligt. Het kan zijn dat overleg en/of advies genoeg is. Ook bemiddeling kan een optie zijn, waarbij de vertrouwenspersoon het slachtoffer adviseert en </w:t>
      </w:r>
      <w:r w:rsidR="00C7665A">
        <w:rPr>
          <w:rFonts w:ascii="Avenir Book" w:hAnsi="Avenir Book"/>
        </w:rPr>
        <w:t>mogelijk</w:t>
      </w:r>
      <w:r w:rsidRPr="00E736A3">
        <w:rPr>
          <w:rFonts w:ascii="Avenir Book" w:hAnsi="Avenir Book"/>
        </w:rPr>
        <w:t xml:space="preserve"> helpt bij gespreksvoorbereiding. De vertrouwenspersoon handelt vanuit expertise en staat naast de melder. De vertrouwenspersoon adviseert de melder </w:t>
      </w:r>
      <w:r w:rsidR="00C7665A">
        <w:rPr>
          <w:rFonts w:ascii="Avenir Book" w:hAnsi="Avenir Book"/>
        </w:rPr>
        <w:t>over</w:t>
      </w:r>
      <w:r w:rsidRPr="00E736A3">
        <w:rPr>
          <w:rFonts w:ascii="Avenir Book" w:hAnsi="Avenir Book"/>
        </w:rPr>
        <w:t xml:space="preserve"> de voor- en nadelen van de mogelijke opties. </w:t>
      </w:r>
    </w:p>
    <w:p w14:paraId="267D2292" w14:textId="77777777" w:rsidR="00E736A3" w:rsidRPr="00E736A3" w:rsidRDefault="00E736A3" w:rsidP="00E736A3">
      <w:pPr>
        <w:pStyle w:val="Tekstopmerking"/>
        <w:rPr>
          <w:rFonts w:ascii="Avenir Book" w:hAnsi="Avenir Book"/>
        </w:rPr>
      </w:pPr>
      <w:r w:rsidRPr="00E736A3">
        <w:rPr>
          <w:rFonts w:ascii="Avenir Book" w:hAnsi="Avenir Book"/>
        </w:rPr>
        <w:t xml:space="preserve">Naast het behandelen van meldingen, het bieden van een luisterend oor en het bieden van advies en ondersteuning bij het vinden van oplossingen, heeft de vertrouwenspersoon een signaalfunctie en wijst de vertrouwenspersoon het management op zwakke plekken in het beleid en/of de uitvoering. </w:t>
      </w:r>
    </w:p>
    <w:p w14:paraId="29A40F8F" w14:textId="00CE92F8" w:rsidR="00E736A3" w:rsidRPr="00E736A3" w:rsidRDefault="00E736A3" w:rsidP="00E736A3">
      <w:pPr>
        <w:rPr>
          <w:rFonts w:ascii="Avenir Book" w:hAnsi="Avenir Book"/>
          <w:sz w:val="20"/>
          <w:szCs w:val="20"/>
        </w:rPr>
      </w:pPr>
      <w:r w:rsidRPr="00E736A3">
        <w:rPr>
          <w:rFonts w:ascii="Avenir Book" w:hAnsi="Avenir Book"/>
          <w:b/>
          <w:bCs/>
          <w:sz w:val="20"/>
          <w:szCs w:val="20"/>
        </w:rPr>
        <w:br/>
      </w:r>
      <w:r w:rsidRPr="00E736A3">
        <w:rPr>
          <w:rFonts w:ascii="Avenir Book" w:hAnsi="Avenir Book"/>
          <w:sz w:val="20"/>
          <w:szCs w:val="20"/>
        </w:rPr>
        <w:t xml:space="preserve">Iedere benadeelde die een professionele relatie met een medewerker van SDM heeft (bijvoorbeeld een grantee, </w:t>
      </w:r>
      <w:r w:rsidR="00C7665A">
        <w:rPr>
          <w:rFonts w:ascii="Avenir Book" w:hAnsi="Avenir Book"/>
          <w:sz w:val="20"/>
          <w:szCs w:val="20"/>
        </w:rPr>
        <w:t>zzp</w:t>
      </w:r>
      <w:r w:rsidR="00C7665A" w:rsidRPr="00E736A3">
        <w:rPr>
          <w:rFonts w:ascii="Avenir Book" w:hAnsi="Avenir Book"/>
          <w:sz w:val="20"/>
          <w:szCs w:val="20"/>
        </w:rPr>
        <w:t>’er</w:t>
      </w:r>
      <w:r w:rsidRPr="00E736A3">
        <w:rPr>
          <w:rFonts w:ascii="Avenir Book" w:hAnsi="Avenir Book"/>
          <w:sz w:val="20"/>
          <w:szCs w:val="20"/>
        </w:rPr>
        <w:t xml:space="preserve">, leverancier of medewerker van een partnerorganisatie) die iets wil overleggen over ongewenst gedrag kan direct terecht bij de </w:t>
      </w:r>
      <w:r w:rsidR="000038B9">
        <w:rPr>
          <w:rFonts w:ascii="Avenir Book" w:hAnsi="Avenir Book"/>
          <w:sz w:val="20"/>
          <w:szCs w:val="20"/>
        </w:rPr>
        <w:t>ve</w:t>
      </w:r>
      <w:r w:rsidRPr="00E736A3">
        <w:rPr>
          <w:rFonts w:ascii="Avenir Book" w:hAnsi="Avenir Book"/>
          <w:sz w:val="20"/>
          <w:szCs w:val="20"/>
        </w:rPr>
        <w:t xml:space="preserve">rtrouwenspersoon. </w:t>
      </w:r>
    </w:p>
    <w:p w14:paraId="15F5B698" w14:textId="77777777" w:rsidR="00E736A3" w:rsidRPr="00E736A3" w:rsidRDefault="00E736A3" w:rsidP="00E736A3">
      <w:pPr>
        <w:rPr>
          <w:rFonts w:ascii="Avenir Book" w:hAnsi="Avenir Book"/>
          <w:sz w:val="20"/>
          <w:szCs w:val="20"/>
        </w:rPr>
      </w:pPr>
    </w:p>
    <w:p w14:paraId="0E6AB04D" w14:textId="0ABCE4EB" w:rsidR="00E736A3" w:rsidRPr="00E736A3" w:rsidRDefault="00E736A3" w:rsidP="00E736A3">
      <w:pPr>
        <w:rPr>
          <w:rFonts w:ascii="Avenir Book" w:hAnsi="Avenir Book"/>
          <w:sz w:val="20"/>
          <w:szCs w:val="20"/>
          <w:u w:val="single"/>
        </w:rPr>
      </w:pPr>
      <w:r w:rsidRPr="00E736A3">
        <w:rPr>
          <w:rFonts w:ascii="Avenir Book" w:hAnsi="Avenir Book"/>
          <w:sz w:val="20"/>
          <w:szCs w:val="20"/>
        </w:rPr>
        <w:t xml:space="preserve">De werkwijze van de </w:t>
      </w:r>
      <w:r w:rsidR="000038B9">
        <w:rPr>
          <w:rFonts w:ascii="Avenir Book" w:hAnsi="Avenir Book"/>
          <w:sz w:val="20"/>
          <w:szCs w:val="20"/>
        </w:rPr>
        <w:t>ve</w:t>
      </w:r>
      <w:r w:rsidRPr="00E736A3">
        <w:rPr>
          <w:rFonts w:ascii="Avenir Book" w:hAnsi="Avenir Book"/>
          <w:sz w:val="20"/>
          <w:szCs w:val="20"/>
        </w:rPr>
        <w:t xml:space="preserve">rtrouwenspersoon is laagdrempelig en vertrouwelijk. De </w:t>
      </w:r>
      <w:r w:rsidR="000038B9">
        <w:rPr>
          <w:rFonts w:ascii="Avenir Book" w:hAnsi="Avenir Book"/>
          <w:sz w:val="20"/>
          <w:szCs w:val="20"/>
        </w:rPr>
        <w:t>v</w:t>
      </w:r>
      <w:r w:rsidRPr="00E736A3">
        <w:rPr>
          <w:rFonts w:ascii="Avenir Book" w:hAnsi="Avenir Book"/>
          <w:sz w:val="20"/>
          <w:szCs w:val="20"/>
        </w:rPr>
        <w:t xml:space="preserve">ertrouwenspersoon hanteert hierbij het principe ‘vertrouwelijk, tenzij…’ (volgens de richtlijnen van de LVV, Landelijke Vereniging van Vertrouwenspersonen). Elk gesprek wordt vertrouwelijk behandeld, tenzij... er ernstige strafbare feiten zijn gepleegd of signalen zijn van maatschappelijke onrust of grote gevolgen voor de organisatie, waardoor de </w:t>
      </w:r>
      <w:r w:rsidR="000038B9">
        <w:rPr>
          <w:rFonts w:ascii="Avenir Book" w:hAnsi="Avenir Book"/>
          <w:sz w:val="20"/>
          <w:szCs w:val="20"/>
        </w:rPr>
        <w:t>v</w:t>
      </w:r>
      <w:r w:rsidRPr="00E736A3">
        <w:rPr>
          <w:rFonts w:ascii="Avenir Book" w:hAnsi="Avenir Book"/>
          <w:sz w:val="20"/>
          <w:szCs w:val="20"/>
        </w:rPr>
        <w:t xml:space="preserve">ertrouwenspersoon in gewetensnood kan komen. Hierbij kan de </w:t>
      </w:r>
      <w:r w:rsidR="000038B9">
        <w:rPr>
          <w:rFonts w:ascii="Avenir Book" w:hAnsi="Avenir Book"/>
          <w:sz w:val="20"/>
          <w:szCs w:val="20"/>
        </w:rPr>
        <w:t>v</w:t>
      </w:r>
      <w:r w:rsidRPr="00E736A3">
        <w:rPr>
          <w:rFonts w:ascii="Avenir Book" w:hAnsi="Avenir Book"/>
          <w:sz w:val="20"/>
          <w:szCs w:val="20"/>
        </w:rPr>
        <w:t>ertrouwenspersoon de vertrouwelijkheid doorbreken, doch gebeurt dit op zorgvuldige wijze, volgens een afwegingskader.</w:t>
      </w:r>
    </w:p>
    <w:p w14:paraId="2DFA2D9A" w14:textId="17111B37" w:rsidR="00E736A3" w:rsidRPr="00E736A3" w:rsidRDefault="00E736A3" w:rsidP="00E736A3">
      <w:pPr>
        <w:pStyle w:val="Lijstalinea"/>
        <w:numPr>
          <w:ilvl w:val="0"/>
          <w:numId w:val="13"/>
        </w:numPr>
        <w:rPr>
          <w:rFonts w:ascii="Avenir Book" w:hAnsi="Avenir Book"/>
          <w:sz w:val="20"/>
          <w:szCs w:val="20"/>
        </w:rPr>
      </w:pPr>
      <w:r w:rsidRPr="00E736A3">
        <w:rPr>
          <w:rFonts w:ascii="Avenir Book" w:hAnsi="Avenir Book"/>
          <w:sz w:val="20"/>
          <w:szCs w:val="20"/>
        </w:rPr>
        <w:t xml:space="preserve">Meldingen worden geregistreerd door de </w:t>
      </w:r>
      <w:r w:rsidR="000038B9">
        <w:rPr>
          <w:rFonts w:ascii="Avenir Book" w:hAnsi="Avenir Book"/>
          <w:sz w:val="20"/>
          <w:szCs w:val="20"/>
        </w:rPr>
        <w:t>v</w:t>
      </w:r>
      <w:r w:rsidRPr="00E736A3">
        <w:rPr>
          <w:rFonts w:ascii="Avenir Book" w:hAnsi="Avenir Book"/>
          <w:sz w:val="20"/>
          <w:szCs w:val="20"/>
        </w:rPr>
        <w:t>ertrouwenspersoon (deze aantekeningen zijn vertrouwelijk</w:t>
      </w:r>
      <w:r w:rsidR="00C7665A">
        <w:rPr>
          <w:rFonts w:ascii="Avenir Book" w:hAnsi="Avenir Book"/>
          <w:sz w:val="20"/>
          <w:szCs w:val="20"/>
        </w:rPr>
        <w:t>)</w:t>
      </w:r>
      <w:r w:rsidRPr="00E736A3">
        <w:rPr>
          <w:rFonts w:ascii="Avenir Book" w:hAnsi="Avenir Book"/>
          <w:sz w:val="20"/>
          <w:szCs w:val="20"/>
        </w:rPr>
        <w:t xml:space="preserve"> </w:t>
      </w:r>
    </w:p>
    <w:p w14:paraId="71B42630" w14:textId="3F5E9D0A" w:rsidR="00E736A3" w:rsidRPr="00E736A3" w:rsidRDefault="00E736A3" w:rsidP="00E736A3">
      <w:pPr>
        <w:pStyle w:val="Lijstalinea"/>
        <w:numPr>
          <w:ilvl w:val="0"/>
          <w:numId w:val="13"/>
        </w:numPr>
        <w:rPr>
          <w:rFonts w:ascii="Avenir Book" w:hAnsi="Avenir Book"/>
          <w:sz w:val="20"/>
          <w:szCs w:val="20"/>
        </w:rPr>
      </w:pPr>
      <w:r w:rsidRPr="00E736A3">
        <w:rPr>
          <w:rFonts w:ascii="Avenir Book" w:hAnsi="Avenir Book"/>
          <w:sz w:val="20"/>
          <w:szCs w:val="20"/>
        </w:rPr>
        <w:t xml:space="preserve">De </w:t>
      </w:r>
      <w:r w:rsidR="000038B9">
        <w:rPr>
          <w:rFonts w:ascii="Avenir Book" w:hAnsi="Avenir Book"/>
          <w:sz w:val="20"/>
          <w:szCs w:val="20"/>
        </w:rPr>
        <w:t>v</w:t>
      </w:r>
      <w:r w:rsidRPr="00E736A3">
        <w:rPr>
          <w:rFonts w:ascii="Avenir Book" w:hAnsi="Avenir Book"/>
          <w:sz w:val="20"/>
          <w:szCs w:val="20"/>
        </w:rPr>
        <w:t xml:space="preserve">ertrouwenspersoon stelt 1x per jaar een verslag op voor de directeur-bestuurder met de aard van de meldingen en </w:t>
      </w:r>
      <w:r w:rsidR="00C7665A">
        <w:rPr>
          <w:rFonts w:ascii="Avenir Book" w:hAnsi="Avenir Book"/>
          <w:sz w:val="20"/>
          <w:szCs w:val="20"/>
        </w:rPr>
        <w:t>eventueel de</w:t>
      </w:r>
      <w:r w:rsidRPr="00E736A3">
        <w:rPr>
          <w:rFonts w:ascii="Avenir Book" w:hAnsi="Avenir Book"/>
          <w:sz w:val="20"/>
          <w:szCs w:val="20"/>
        </w:rPr>
        <w:t xml:space="preserve"> signalen en adviezen. Hierbij let de </w:t>
      </w:r>
      <w:r w:rsidR="000038B9">
        <w:rPr>
          <w:rFonts w:ascii="Avenir Book" w:hAnsi="Avenir Book"/>
          <w:sz w:val="20"/>
          <w:szCs w:val="20"/>
        </w:rPr>
        <w:t>v</w:t>
      </w:r>
      <w:r w:rsidRPr="00E736A3">
        <w:rPr>
          <w:rFonts w:ascii="Avenir Book" w:hAnsi="Avenir Book"/>
          <w:sz w:val="20"/>
          <w:szCs w:val="20"/>
        </w:rPr>
        <w:t>ertrouwenspersoon erop dat het verslag niet herleidbaar is naar de personen die gemeld hebben.</w:t>
      </w:r>
    </w:p>
    <w:p w14:paraId="2729F6F3" w14:textId="4DE5F754" w:rsidR="00E736A3" w:rsidRPr="00E736A3" w:rsidRDefault="00E736A3" w:rsidP="00E736A3">
      <w:pPr>
        <w:pStyle w:val="Lijstalinea"/>
        <w:numPr>
          <w:ilvl w:val="0"/>
          <w:numId w:val="13"/>
        </w:numPr>
        <w:rPr>
          <w:rFonts w:ascii="Avenir Book" w:hAnsi="Avenir Book"/>
          <w:sz w:val="20"/>
          <w:szCs w:val="20"/>
        </w:rPr>
      </w:pPr>
      <w:r w:rsidRPr="00E736A3">
        <w:rPr>
          <w:rFonts w:ascii="Avenir Book" w:hAnsi="Avenir Book"/>
          <w:sz w:val="20"/>
          <w:szCs w:val="20"/>
        </w:rPr>
        <w:t xml:space="preserve">Op jaarlijkse basis vindt een reflectie en evaluatie met de directeur-bestuurder en de </w:t>
      </w:r>
      <w:r w:rsidR="00C7665A">
        <w:rPr>
          <w:rFonts w:ascii="Avenir Book" w:hAnsi="Avenir Book"/>
          <w:sz w:val="20"/>
          <w:szCs w:val="20"/>
        </w:rPr>
        <w:t xml:space="preserve">raad van toezicht </w:t>
      </w:r>
      <w:r w:rsidRPr="00E736A3">
        <w:rPr>
          <w:rFonts w:ascii="Avenir Book" w:hAnsi="Avenir Book"/>
          <w:sz w:val="20"/>
          <w:szCs w:val="20"/>
        </w:rPr>
        <w:t xml:space="preserve">plaats op basis van het jaarverslag van de </w:t>
      </w:r>
      <w:r w:rsidR="000038B9">
        <w:rPr>
          <w:rFonts w:ascii="Avenir Book" w:hAnsi="Avenir Book"/>
          <w:sz w:val="20"/>
          <w:szCs w:val="20"/>
        </w:rPr>
        <w:t>v</w:t>
      </w:r>
      <w:r w:rsidRPr="00E736A3">
        <w:rPr>
          <w:rFonts w:ascii="Avenir Book" w:hAnsi="Avenir Book"/>
          <w:sz w:val="20"/>
          <w:szCs w:val="20"/>
        </w:rPr>
        <w:t>ertrouwenspersoon. Die evaluatie resulteert indien toepasselijk in beleidsontwikkeling.</w:t>
      </w:r>
    </w:p>
    <w:p w14:paraId="0FF39754" w14:textId="77777777" w:rsidR="00E736A3" w:rsidRPr="00E736A3" w:rsidRDefault="00E736A3" w:rsidP="00E736A3">
      <w:pPr>
        <w:rPr>
          <w:rFonts w:ascii="Avenir Book" w:hAnsi="Avenir Book"/>
          <w:sz w:val="20"/>
          <w:szCs w:val="20"/>
        </w:rPr>
      </w:pPr>
    </w:p>
    <w:p w14:paraId="3D956C2C" w14:textId="7E43DC74" w:rsidR="00E736A3" w:rsidRPr="00E736A3" w:rsidRDefault="00E736A3" w:rsidP="00E736A3">
      <w:pPr>
        <w:rPr>
          <w:rFonts w:ascii="Avenir Book" w:hAnsi="Avenir Book"/>
          <w:sz w:val="20"/>
          <w:szCs w:val="20"/>
        </w:rPr>
      </w:pPr>
      <w:r w:rsidRPr="00E736A3">
        <w:rPr>
          <w:rFonts w:ascii="Avenir Book" w:hAnsi="Avenir Book"/>
          <w:sz w:val="20"/>
          <w:szCs w:val="20"/>
        </w:rPr>
        <w:t xml:space="preserve">De externe vertrouwenspersoon van SDM is Magda van der Wees en te bereiken via: </w:t>
      </w:r>
      <w:hyperlink r:id="rId9" w:history="1">
        <w:r w:rsidRPr="00E736A3">
          <w:rPr>
            <w:rStyle w:val="Hyperlink"/>
            <w:rFonts w:ascii="Avenir Book" w:hAnsi="Avenir Book"/>
            <w:sz w:val="20"/>
            <w:szCs w:val="20"/>
          </w:rPr>
          <w:t>magda@jullievertrouwenspersonen.nl</w:t>
        </w:r>
      </w:hyperlink>
      <w:r w:rsidRPr="00E736A3">
        <w:rPr>
          <w:rFonts w:ascii="Avenir Book" w:hAnsi="Avenir Book"/>
          <w:sz w:val="20"/>
          <w:szCs w:val="20"/>
        </w:rPr>
        <w:t xml:space="preserve"> en 06-83007590. </w:t>
      </w:r>
    </w:p>
    <w:p w14:paraId="39B74AC1" w14:textId="64CC5F2A" w:rsidR="005147E5" w:rsidRDefault="005147E5">
      <w:pPr>
        <w:rPr>
          <w:rFonts w:ascii="Avenir Book" w:hAnsi="Avenir Book" w:cstheme="minorHAnsi"/>
          <w:b/>
          <w:bCs/>
          <w:sz w:val="20"/>
          <w:szCs w:val="20"/>
        </w:rPr>
      </w:pPr>
    </w:p>
    <w:p w14:paraId="435F70F3" w14:textId="16B85C3D" w:rsidR="00E736A3" w:rsidRPr="00E736A3" w:rsidRDefault="00E736A3" w:rsidP="00E736A3">
      <w:pPr>
        <w:rPr>
          <w:rFonts w:ascii="Avenir Book" w:hAnsi="Avenir Book" w:cstheme="minorHAnsi"/>
          <w:b/>
          <w:bCs/>
          <w:sz w:val="20"/>
          <w:szCs w:val="20"/>
        </w:rPr>
      </w:pPr>
      <w:r w:rsidRPr="00E736A3">
        <w:rPr>
          <w:rFonts w:ascii="Avenir Book" w:hAnsi="Avenir Book" w:cstheme="minorHAnsi"/>
          <w:b/>
          <w:bCs/>
          <w:sz w:val="20"/>
          <w:szCs w:val="20"/>
        </w:rPr>
        <w:t>Forme</w:t>
      </w:r>
      <w:r>
        <w:rPr>
          <w:rFonts w:ascii="Avenir Book" w:hAnsi="Avenir Book" w:cstheme="minorHAnsi"/>
          <w:b/>
          <w:bCs/>
          <w:sz w:val="20"/>
          <w:szCs w:val="20"/>
        </w:rPr>
        <w:t>el</w:t>
      </w:r>
      <w:r w:rsidRPr="00E736A3">
        <w:rPr>
          <w:rFonts w:ascii="Avenir Book" w:hAnsi="Avenir Book" w:cstheme="minorHAnsi"/>
          <w:b/>
          <w:bCs/>
          <w:sz w:val="20"/>
          <w:szCs w:val="20"/>
        </w:rPr>
        <w:t xml:space="preserve"> oplossingstraject</w:t>
      </w:r>
    </w:p>
    <w:p w14:paraId="3F7CF850" w14:textId="77777777" w:rsidR="00E736A3" w:rsidRPr="00E736A3" w:rsidRDefault="00E736A3" w:rsidP="00E736A3">
      <w:pPr>
        <w:rPr>
          <w:rFonts w:ascii="Avenir Book" w:hAnsi="Avenir Book" w:cstheme="minorHAnsi"/>
          <w:sz w:val="20"/>
          <w:szCs w:val="20"/>
        </w:rPr>
      </w:pPr>
      <w:r w:rsidRPr="00E736A3">
        <w:rPr>
          <w:rFonts w:ascii="Avenir Book" w:hAnsi="Avenir Book" w:cstheme="minorHAnsi"/>
          <w:sz w:val="20"/>
          <w:szCs w:val="20"/>
        </w:rPr>
        <w:t>Indien het informele oplossingstraject niet tot een acceptabele oplossing heeft geleid of de gedraging waarop de klacht betrekking heeft zo ernstig is dat direct een formele behandeling noodzakelijk is, dan kan een klacht worden ingediend bij de directie van Stichting Democratie en Media. De vertrouwenspersoon kan je vragen hierover beantwoorden en eventueel helpen met het formuleren van de klacht.</w:t>
      </w:r>
    </w:p>
    <w:p w14:paraId="0AC3ED29" w14:textId="77777777" w:rsidR="00E736A3" w:rsidRPr="00E736A3" w:rsidRDefault="00E736A3" w:rsidP="00E736A3">
      <w:pPr>
        <w:rPr>
          <w:rFonts w:ascii="Avenir Book" w:hAnsi="Avenir Book" w:cstheme="minorHAnsi"/>
          <w:sz w:val="20"/>
          <w:szCs w:val="20"/>
        </w:rPr>
      </w:pPr>
    </w:p>
    <w:p w14:paraId="5F36391C" w14:textId="4DC453BC" w:rsidR="00C57F6F" w:rsidRPr="00E736A3" w:rsidRDefault="00E736A3" w:rsidP="005F4908">
      <w:pPr>
        <w:rPr>
          <w:rFonts w:ascii="Avenir Book" w:hAnsi="Avenir Book"/>
          <w:b/>
          <w:bCs/>
          <w:sz w:val="20"/>
          <w:szCs w:val="20"/>
        </w:rPr>
      </w:pPr>
      <w:r w:rsidRPr="00E736A3">
        <w:rPr>
          <w:rFonts w:ascii="Avenir Book" w:hAnsi="Avenir Book"/>
          <w:b/>
          <w:bCs/>
          <w:sz w:val="20"/>
          <w:szCs w:val="20"/>
        </w:rPr>
        <w:lastRenderedPageBreak/>
        <w:t>Externe klachtenprocedure</w:t>
      </w:r>
    </w:p>
    <w:p w14:paraId="23166382" w14:textId="69DB0D66" w:rsidR="00E736A3" w:rsidRDefault="007F2E70" w:rsidP="007F2E70">
      <w:pPr>
        <w:rPr>
          <w:rFonts w:ascii="Avenir Book" w:hAnsi="Avenir Book" w:cstheme="minorHAnsi"/>
          <w:sz w:val="20"/>
          <w:szCs w:val="20"/>
        </w:rPr>
      </w:pPr>
      <w:r w:rsidRPr="00E736A3">
        <w:rPr>
          <w:rFonts w:ascii="Avenir Book" w:hAnsi="Avenir Book" w:cstheme="minorHAnsi"/>
          <w:sz w:val="20"/>
          <w:szCs w:val="20"/>
        </w:rPr>
        <w:t xml:space="preserve">De klachtenprocedure ziet </w:t>
      </w:r>
      <w:r w:rsidR="00C7665A">
        <w:rPr>
          <w:rFonts w:ascii="Avenir Book" w:hAnsi="Avenir Book" w:cstheme="minorHAnsi"/>
          <w:sz w:val="20"/>
          <w:szCs w:val="20"/>
        </w:rPr>
        <w:t xml:space="preserve">toe </w:t>
      </w:r>
      <w:r w:rsidRPr="00E736A3">
        <w:rPr>
          <w:rFonts w:ascii="Avenir Book" w:hAnsi="Avenir Book" w:cstheme="minorHAnsi"/>
          <w:sz w:val="20"/>
          <w:szCs w:val="20"/>
        </w:rPr>
        <w:t xml:space="preserve">op het melden </w:t>
      </w:r>
      <w:r w:rsidR="00C7665A">
        <w:rPr>
          <w:rFonts w:ascii="Avenir Book" w:hAnsi="Avenir Book" w:cstheme="minorHAnsi"/>
          <w:sz w:val="20"/>
          <w:szCs w:val="20"/>
        </w:rPr>
        <w:t xml:space="preserve">van </w:t>
      </w:r>
      <w:r w:rsidRPr="00E736A3">
        <w:rPr>
          <w:rFonts w:ascii="Avenir Book" w:hAnsi="Avenir Book" w:cstheme="minorHAnsi"/>
          <w:sz w:val="20"/>
          <w:szCs w:val="20"/>
        </w:rPr>
        <w:t>en de omgang met overtredingen van SDM’s gedragscode Sociale Veiligheid. Voor de helderheid: dit betreft géén klachtenprocedure over prioriteitsstelling van SDM en algemene beleidskeuzes (bijv</w:t>
      </w:r>
      <w:r w:rsidR="00C7665A">
        <w:rPr>
          <w:rFonts w:ascii="Avenir Book" w:hAnsi="Avenir Book" w:cstheme="minorHAnsi"/>
          <w:sz w:val="20"/>
          <w:szCs w:val="20"/>
        </w:rPr>
        <w:t>oorbeeld</w:t>
      </w:r>
      <w:r w:rsidRPr="00E736A3">
        <w:rPr>
          <w:rFonts w:ascii="Avenir Book" w:hAnsi="Avenir Book" w:cstheme="minorHAnsi"/>
          <w:sz w:val="20"/>
          <w:szCs w:val="20"/>
        </w:rPr>
        <w:t xml:space="preserve"> </w:t>
      </w:r>
      <w:r w:rsidR="00C7665A">
        <w:rPr>
          <w:rFonts w:ascii="Avenir Book" w:hAnsi="Avenir Book" w:cstheme="minorHAnsi"/>
          <w:sz w:val="20"/>
          <w:szCs w:val="20"/>
        </w:rPr>
        <w:t>in het geval van o</w:t>
      </w:r>
      <w:r w:rsidR="00E736A3">
        <w:rPr>
          <w:rFonts w:ascii="Avenir Book" w:hAnsi="Avenir Book" w:cstheme="minorHAnsi"/>
          <w:sz w:val="20"/>
          <w:szCs w:val="20"/>
        </w:rPr>
        <w:t>nenigheid over</w:t>
      </w:r>
      <w:r w:rsidRPr="00E736A3">
        <w:rPr>
          <w:rFonts w:ascii="Avenir Book" w:hAnsi="Avenir Book" w:cstheme="minorHAnsi"/>
          <w:sz w:val="20"/>
          <w:szCs w:val="20"/>
        </w:rPr>
        <w:t xml:space="preserve"> beslissingen </w:t>
      </w:r>
      <w:r w:rsidR="00C7665A">
        <w:rPr>
          <w:rFonts w:ascii="Avenir Book" w:hAnsi="Avenir Book" w:cstheme="minorHAnsi"/>
          <w:sz w:val="20"/>
          <w:szCs w:val="20"/>
        </w:rPr>
        <w:t xml:space="preserve">van </w:t>
      </w:r>
      <w:r w:rsidRPr="00E736A3">
        <w:rPr>
          <w:rFonts w:ascii="Avenir Book" w:hAnsi="Avenir Book" w:cstheme="minorHAnsi"/>
          <w:sz w:val="20"/>
          <w:szCs w:val="20"/>
        </w:rPr>
        <w:t>SDM).</w:t>
      </w:r>
    </w:p>
    <w:p w14:paraId="102E12C1" w14:textId="29AA0B0F" w:rsidR="007F2E70" w:rsidRPr="00E736A3" w:rsidRDefault="007F2E70" w:rsidP="007F2E70">
      <w:pPr>
        <w:rPr>
          <w:rFonts w:ascii="Avenir Book" w:hAnsi="Avenir Book" w:cstheme="minorHAnsi"/>
          <w:sz w:val="20"/>
          <w:szCs w:val="20"/>
        </w:rPr>
      </w:pPr>
      <w:r w:rsidRPr="00E736A3">
        <w:rPr>
          <w:rFonts w:ascii="Avenir Book" w:hAnsi="Avenir Book" w:cstheme="minorHAnsi"/>
          <w:sz w:val="20"/>
          <w:szCs w:val="20"/>
        </w:rPr>
        <w:br/>
        <w:t>Het gaat hier over klachten die SDM raken als organisatie, of omdat medewerkers</w:t>
      </w:r>
      <w:r w:rsidR="00E736A3">
        <w:rPr>
          <w:rFonts w:ascii="Avenir Book" w:hAnsi="Avenir Book" w:cstheme="minorHAnsi"/>
          <w:sz w:val="20"/>
          <w:szCs w:val="20"/>
        </w:rPr>
        <w:t xml:space="preserve"> van SDM</w:t>
      </w:r>
      <w:r w:rsidRPr="00E736A3">
        <w:rPr>
          <w:rFonts w:ascii="Avenir Book" w:hAnsi="Avenir Book" w:cstheme="minorHAnsi"/>
          <w:sz w:val="20"/>
          <w:szCs w:val="20"/>
        </w:rPr>
        <w:t xml:space="preserve"> zijn betrokken bij het gedrag.</w:t>
      </w:r>
    </w:p>
    <w:p w14:paraId="6B6B33EB" w14:textId="77777777" w:rsidR="007F2E70" w:rsidRPr="00E736A3" w:rsidRDefault="007F2E70" w:rsidP="007F2E70">
      <w:pPr>
        <w:rPr>
          <w:rFonts w:ascii="Avenir Book" w:hAnsi="Avenir Book" w:cstheme="minorHAnsi"/>
          <w:b/>
          <w:bCs/>
          <w:sz w:val="20"/>
          <w:szCs w:val="20"/>
        </w:rPr>
      </w:pPr>
    </w:p>
    <w:p w14:paraId="0AB3A4CD" w14:textId="6D2DDDB1" w:rsidR="007F2E70" w:rsidRPr="00E736A3" w:rsidRDefault="007F2E70" w:rsidP="007F2E70">
      <w:pPr>
        <w:rPr>
          <w:rFonts w:ascii="Avenir Book" w:hAnsi="Avenir Book" w:cstheme="minorHAnsi"/>
          <w:sz w:val="20"/>
          <w:szCs w:val="20"/>
        </w:rPr>
      </w:pPr>
      <w:r w:rsidRPr="00E736A3">
        <w:rPr>
          <w:rFonts w:ascii="Avenir Book" w:hAnsi="Avenir Book" w:cstheme="minorHAnsi"/>
          <w:b/>
          <w:bCs/>
          <w:sz w:val="20"/>
          <w:szCs w:val="20"/>
        </w:rPr>
        <w:t>Hoe dien je een klacht in?</w:t>
      </w:r>
      <w:r w:rsidRPr="00E736A3">
        <w:rPr>
          <w:rFonts w:ascii="Avenir Book" w:hAnsi="Avenir Book" w:cstheme="minorHAnsi"/>
          <w:b/>
          <w:bCs/>
          <w:sz w:val="20"/>
          <w:szCs w:val="20"/>
        </w:rPr>
        <w:br/>
      </w:r>
      <w:r w:rsidRPr="00E736A3">
        <w:rPr>
          <w:rFonts w:ascii="Avenir Book" w:hAnsi="Avenir Book" w:cstheme="minorHAnsi"/>
          <w:sz w:val="20"/>
          <w:szCs w:val="20"/>
        </w:rPr>
        <w:t>De klacht wordt schriftelijk ingediend aan: Nienke Venema, directeur-bestuurder, via operationeel manager</w:t>
      </w:r>
      <w:r w:rsidR="00C7665A">
        <w:rPr>
          <w:rFonts w:ascii="Avenir Book" w:hAnsi="Avenir Book" w:cstheme="minorHAnsi"/>
          <w:sz w:val="20"/>
          <w:szCs w:val="20"/>
        </w:rPr>
        <w:t xml:space="preserve"> Karlijn Bink</w:t>
      </w:r>
      <w:r w:rsidRPr="00E736A3">
        <w:rPr>
          <w:rFonts w:ascii="Avenir Book" w:hAnsi="Avenir Book" w:cstheme="minorHAnsi"/>
          <w:sz w:val="20"/>
          <w:szCs w:val="20"/>
        </w:rPr>
        <w:t xml:space="preserve"> </w:t>
      </w:r>
      <w:r w:rsidR="00C7665A">
        <w:rPr>
          <w:rFonts w:ascii="Avenir Book" w:hAnsi="Avenir Book" w:cstheme="minorHAnsi"/>
          <w:sz w:val="20"/>
          <w:szCs w:val="20"/>
        </w:rPr>
        <w:t>(</w:t>
      </w:r>
      <w:r w:rsidRPr="00E736A3">
        <w:rPr>
          <w:rFonts w:ascii="Avenir Book" w:hAnsi="Avenir Book" w:cstheme="minorHAnsi"/>
          <w:sz w:val="20"/>
          <w:szCs w:val="20"/>
        </w:rPr>
        <w:t>k.bink@sdm.nl of 020-5300300</w:t>
      </w:r>
      <w:r w:rsidR="00C7665A">
        <w:rPr>
          <w:rFonts w:ascii="Avenir Book" w:hAnsi="Avenir Book" w:cstheme="minorHAnsi"/>
          <w:sz w:val="20"/>
          <w:szCs w:val="20"/>
        </w:rPr>
        <w:t>)</w:t>
      </w:r>
      <w:r w:rsidRPr="00E736A3">
        <w:rPr>
          <w:rFonts w:ascii="Avenir Book" w:hAnsi="Avenir Book" w:cstheme="minorHAnsi"/>
          <w:sz w:val="20"/>
          <w:szCs w:val="20"/>
        </w:rPr>
        <w:t xml:space="preserve">. </w:t>
      </w:r>
      <w:r w:rsidRPr="00E736A3">
        <w:rPr>
          <w:rFonts w:ascii="Avenir Book" w:hAnsi="Avenir Book" w:cstheme="minorHAnsi"/>
          <w:sz w:val="20"/>
          <w:szCs w:val="20"/>
        </w:rPr>
        <w:br/>
        <w:t xml:space="preserve">Een klacht indienen met betrekking tot de directie kan bij de raad van toezicht via </w:t>
      </w:r>
      <w:r w:rsidR="00C7665A">
        <w:rPr>
          <w:rFonts w:ascii="Avenir Book" w:hAnsi="Avenir Book" w:cstheme="minorHAnsi"/>
          <w:sz w:val="20"/>
          <w:szCs w:val="20"/>
        </w:rPr>
        <w:t xml:space="preserve">de </w:t>
      </w:r>
      <w:r w:rsidRPr="00E736A3">
        <w:rPr>
          <w:rFonts w:ascii="Avenir Book" w:hAnsi="Avenir Book" w:cstheme="minorHAnsi"/>
          <w:sz w:val="20"/>
          <w:szCs w:val="20"/>
        </w:rPr>
        <w:t xml:space="preserve">operationeel manager </w:t>
      </w:r>
      <w:r w:rsidR="00C7665A">
        <w:rPr>
          <w:rFonts w:ascii="Avenir Book" w:hAnsi="Avenir Book" w:cstheme="minorHAnsi"/>
          <w:sz w:val="20"/>
          <w:szCs w:val="20"/>
        </w:rPr>
        <w:t>(</w:t>
      </w:r>
      <w:r w:rsidRPr="00E736A3">
        <w:rPr>
          <w:rFonts w:ascii="Avenir Book" w:hAnsi="Avenir Book" w:cstheme="minorHAnsi"/>
          <w:sz w:val="20"/>
          <w:szCs w:val="20"/>
        </w:rPr>
        <w:t>k.bink@sdm.nl of 020-5300300</w:t>
      </w:r>
      <w:r w:rsidR="00C7665A">
        <w:rPr>
          <w:rFonts w:ascii="Avenir Book" w:hAnsi="Avenir Book" w:cstheme="minorHAnsi"/>
          <w:sz w:val="20"/>
          <w:szCs w:val="20"/>
        </w:rPr>
        <w:t>)</w:t>
      </w:r>
      <w:r w:rsidRPr="00E736A3">
        <w:rPr>
          <w:rFonts w:ascii="Avenir Book" w:hAnsi="Avenir Book" w:cstheme="minorHAnsi"/>
          <w:sz w:val="20"/>
          <w:szCs w:val="20"/>
        </w:rPr>
        <w:t>.</w:t>
      </w:r>
    </w:p>
    <w:p w14:paraId="28C60BA4" w14:textId="3E18AF8B" w:rsidR="007F2E70" w:rsidRDefault="00E736A3" w:rsidP="007F2E70">
      <w:pPr>
        <w:rPr>
          <w:rFonts w:ascii="Avenir Book" w:hAnsi="Avenir Book" w:cstheme="minorHAnsi"/>
          <w:sz w:val="20"/>
          <w:szCs w:val="20"/>
        </w:rPr>
      </w:pPr>
      <w:r>
        <w:rPr>
          <w:rFonts w:ascii="Avenir Book" w:hAnsi="Avenir Book" w:cstheme="minorHAnsi"/>
          <w:sz w:val="20"/>
          <w:szCs w:val="20"/>
        </w:rPr>
        <w:t>Wil je een klacht indienen over de operationeel manager? Neem dan contact op met de vertrouwenspersoon hoe dit het beste</w:t>
      </w:r>
      <w:r w:rsidR="00C7665A">
        <w:rPr>
          <w:rFonts w:ascii="Avenir Book" w:hAnsi="Avenir Book" w:cstheme="minorHAnsi"/>
          <w:sz w:val="20"/>
          <w:szCs w:val="20"/>
        </w:rPr>
        <w:t xml:space="preserve"> te doen</w:t>
      </w:r>
      <w:r>
        <w:rPr>
          <w:rFonts w:ascii="Avenir Book" w:hAnsi="Avenir Book" w:cstheme="minorHAnsi"/>
          <w:sz w:val="20"/>
          <w:szCs w:val="20"/>
        </w:rPr>
        <w:t xml:space="preserve">. </w:t>
      </w:r>
    </w:p>
    <w:p w14:paraId="11BAA929" w14:textId="77777777" w:rsidR="00E736A3" w:rsidRPr="00E736A3" w:rsidRDefault="00E736A3" w:rsidP="007F2E70">
      <w:pPr>
        <w:rPr>
          <w:rFonts w:ascii="Avenir Book" w:hAnsi="Avenir Book" w:cstheme="minorHAnsi"/>
          <w:sz w:val="20"/>
          <w:szCs w:val="20"/>
        </w:rPr>
      </w:pPr>
    </w:p>
    <w:p w14:paraId="50B94AC6" w14:textId="77777777" w:rsidR="007F2E70" w:rsidRPr="00E736A3" w:rsidRDefault="007F2E70" w:rsidP="007F2E70">
      <w:pPr>
        <w:rPr>
          <w:rFonts w:ascii="Avenir Book" w:hAnsi="Avenir Book" w:cstheme="minorHAnsi"/>
          <w:sz w:val="20"/>
          <w:szCs w:val="20"/>
        </w:rPr>
      </w:pPr>
      <w:r w:rsidRPr="00E736A3">
        <w:rPr>
          <w:rFonts w:ascii="Avenir Book" w:hAnsi="Avenir Book" w:cstheme="minorHAnsi"/>
          <w:sz w:val="20"/>
          <w:szCs w:val="20"/>
        </w:rPr>
        <w:t xml:space="preserve">Om je klacht in behandeling te kunnen nemen hebben we in ieder geval de volgende gegevens nodig: </w:t>
      </w:r>
    </w:p>
    <w:p w14:paraId="6F76709C" w14:textId="47E17B93" w:rsidR="007F2E70" w:rsidRPr="00E736A3" w:rsidRDefault="007F2E70" w:rsidP="007F2E70">
      <w:pPr>
        <w:pStyle w:val="Lijstalinea"/>
        <w:numPr>
          <w:ilvl w:val="0"/>
          <w:numId w:val="11"/>
        </w:numPr>
        <w:ind w:left="0"/>
        <w:rPr>
          <w:rFonts w:ascii="Avenir Book" w:hAnsi="Avenir Book" w:cstheme="minorHAnsi"/>
          <w:sz w:val="20"/>
          <w:szCs w:val="20"/>
        </w:rPr>
      </w:pPr>
      <w:r w:rsidRPr="00E736A3">
        <w:rPr>
          <w:rFonts w:ascii="Avenir Book" w:hAnsi="Avenir Book" w:cstheme="minorHAnsi"/>
          <w:sz w:val="20"/>
          <w:szCs w:val="20"/>
        </w:rPr>
        <w:t>Naam, adres, woonplaats, (mobiele) telefoonnummer en emailadres;</w:t>
      </w:r>
    </w:p>
    <w:p w14:paraId="2DCAF2FB" w14:textId="77777777" w:rsidR="007F2E70" w:rsidRPr="00E736A3" w:rsidRDefault="007F2E70" w:rsidP="007F2E70">
      <w:pPr>
        <w:pStyle w:val="Lijstalinea"/>
        <w:numPr>
          <w:ilvl w:val="0"/>
          <w:numId w:val="11"/>
        </w:numPr>
        <w:ind w:left="0"/>
        <w:rPr>
          <w:rFonts w:ascii="Avenir Book" w:hAnsi="Avenir Book" w:cstheme="minorHAnsi"/>
          <w:sz w:val="20"/>
          <w:szCs w:val="20"/>
        </w:rPr>
      </w:pPr>
      <w:r w:rsidRPr="00E736A3">
        <w:rPr>
          <w:rFonts w:ascii="Avenir Book" w:hAnsi="Avenir Book" w:cstheme="minorHAnsi"/>
          <w:sz w:val="20"/>
          <w:szCs w:val="20"/>
        </w:rPr>
        <w:t>Een omschrijving van de klacht: (zo mogelijk) tijdstip, plaats, aard en inhoud, eventuele ondernomen stappen, eventuele bewijsmiddelen;</w:t>
      </w:r>
    </w:p>
    <w:p w14:paraId="5DD846A5" w14:textId="77777777" w:rsidR="007F2E70" w:rsidRPr="00E736A3" w:rsidRDefault="007F2E70" w:rsidP="007F2E70">
      <w:pPr>
        <w:pStyle w:val="Lijstalinea"/>
        <w:numPr>
          <w:ilvl w:val="0"/>
          <w:numId w:val="11"/>
        </w:numPr>
        <w:ind w:left="0"/>
        <w:rPr>
          <w:rFonts w:ascii="Avenir Book" w:hAnsi="Avenir Book" w:cstheme="minorHAnsi"/>
          <w:sz w:val="20"/>
          <w:szCs w:val="20"/>
        </w:rPr>
      </w:pPr>
      <w:r w:rsidRPr="00E736A3">
        <w:rPr>
          <w:rFonts w:ascii="Avenir Book" w:hAnsi="Avenir Book" w:cstheme="minorHAnsi"/>
          <w:sz w:val="20"/>
          <w:szCs w:val="20"/>
        </w:rPr>
        <w:t xml:space="preserve">De klacht moet door de klager worden ondertekend. </w:t>
      </w:r>
    </w:p>
    <w:p w14:paraId="4D1B2260" w14:textId="77777777" w:rsidR="007F2E70" w:rsidRPr="00E736A3" w:rsidRDefault="007F2E70" w:rsidP="007F2E70">
      <w:pPr>
        <w:pStyle w:val="Lijstalinea"/>
        <w:ind w:left="0"/>
        <w:rPr>
          <w:rFonts w:ascii="Avenir Book" w:hAnsi="Avenir Book" w:cstheme="minorHAnsi"/>
          <w:sz w:val="20"/>
          <w:szCs w:val="20"/>
        </w:rPr>
      </w:pPr>
    </w:p>
    <w:p w14:paraId="25028F13" w14:textId="77777777" w:rsidR="007F2E70" w:rsidRPr="00E736A3" w:rsidRDefault="007F2E70" w:rsidP="007F2E70">
      <w:pPr>
        <w:pStyle w:val="Tekstopmerking"/>
        <w:rPr>
          <w:rFonts w:ascii="Avenir Book" w:hAnsi="Avenir Book" w:cstheme="minorHAnsi"/>
        </w:rPr>
      </w:pPr>
      <w:r w:rsidRPr="00E736A3">
        <w:rPr>
          <w:rFonts w:ascii="Avenir Book" w:hAnsi="Avenir Book" w:cstheme="minorHAnsi"/>
        </w:rPr>
        <w:t>De klacht wordt schriftelijk ingediend bij SDM. De klager ontvangt binnen twee weken een ontvangstbevestiging en krijgt daarbij meteen informatie over de manier waarop de klacht wordt behandeld.</w:t>
      </w:r>
    </w:p>
    <w:p w14:paraId="6E378957" w14:textId="77777777" w:rsidR="007F2E70" w:rsidRPr="00E736A3" w:rsidRDefault="007F2E70" w:rsidP="007F2E70">
      <w:pPr>
        <w:pStyle w:val="Tekstopmerking"/>
        <w:rPr>
          <w:rFonts w:ascii="Avenir Book" w:hAnsi="Avenir Book" w:cstheme="minorHAnsi"/>
        </w:rPr>
      </w:pPr>
    </w:p>
    <w:p w14:paraId="639CCCB5" w14:textId="77777777" w:rsidR="007F2E70" w:rsidRDefault="007F2E70" w:rsidP="007F2E70">
      <w:pPr>
        <w:pStyle w:val="Tekstopmerking"/>
        <w:rPr>
          <w:rFonts w:ascii="Avenir Book" w:hAnsi="Avenir Book" w:cstheme="minorHAnsi"/>
        </w:rPr>
      </w:pPr>
      <w:r w:rsidRPr="00E736A3">
        <w:rPr>
          <w:rFonts w:ascii="Avenir Book" w:hAnsi="Avenir Book" w:cstheme="minorHAnsi"/>
        </w:rPr>
        <w:t xml:space="preserve">SDM handelt de klacht zo snel mogelijk af, maximaal binnen vier weken na ontvangst. Onder bijzondere omstandigheden wordt deze termijn met vier weken verlengd. In dat geval krijgt de klager daarvan schriftelijk bericht. SDM stelt de klager schriftelijk gemotiveerd in kennis van de afhandeling van de klacht. </w:t>
      </w:r>
    </w:p>
    <w:p w14:paraId="0E967457" w14:textId="77777777" w:rsidR="00E736A3" w:rsidRPr="00E736A3" w:rsidRDefault="00E736A3" w:rsidP="007F2E70">
      <w:pPr>
        <w:pStyle w:val="Tekstopmerking"/>
        <w:rPr>
          <w:rFonts w:ascii="Avenir Book" w:hAnsi="Avenir Book" w:cstheme="minorHAnsi"/>
        </w:rPr>
      </w:pPr>
    </w:p>
    <w:p w14:paraId="11663092" w14:textId="77777777" w:rsidR="007F2E70" w:rsidRPr="00E736A3" w:rsidRDefault="007F2E70" w:rsidP="007F2E70">
      <w:pPr>
        <w:rPr>
          <w:rFonts w:ascii="Avenir Book" w:hAnsi="Avenir Book" w:cstheme="minorHAnsi"/>
          <w:sz w:val="20"/>
          <w:szCs w:val="20"/>
        </w:rPr>
      </w:pPr>
      <w:r w:rsidRPr="00E736A3">
        <w:rPr>
          <w:rFonts w:ascii="Avenir Book" w:hAnsi="Avenir Book" w:cstheme="minorHAnsi"/>
          <w:sz w:val="20"/>
          <w:szCs w:val="20"/>
        </w:rPr>
        <w:t>Indien je dat wenst, kun je je laten bijstaan door een adviseur of de vertrouwenspersoon.</w:t>
      </w:r>
    </w:p>
    <w:p w14:paraId="1B7FC826" w14:textId="77777777" w:rsidR="007F2E70" w:rsidRPr="00E736A3" w:rsidRDefault="007F2E70" w:rsidP="005F4908">
      <w:pPr>
        <w:rPr>
          <w:rFonts w:ascii="Avenir Book" w:hAnsi="Avenir Book"/>
          <w:sz w:val="20"/>
          <w:szCs w:val="20"/>
        </w:rPr>
      </w:pPr>
    </w:p>
    <w:p w14:paraId="2E5D2018" w14:textId="7CB45F0C" w:rsidR="00FC55C4" w:rsidRPr="00E736A3" w:rsidRDefault="00FC55C4" w:rsidP="007B7534">
      <w:pPr>
        <w:jc w:val="both"/>
        <w:rPr>
          <w:rFonts w:ascii="Avenir Book" w:hAnsi="Avenir Book"/>
          <w:b/>
          <w:sz w:val="20"/>
          <w:szCs w:val="20"/>
        </w:rPr>
      </w:pPr>
    </w:p>
    <w:sectPr w:rsidR="00FC55C4" w:rsidRPr="00E73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AA77" w14:textId="77777777" w:rsidR="006D1200" w:rsidRDefault="006D1200" w:rsidP="000F51A5">
      <w:r>
        <w:separator/>
      </w:r>
    </w:p>
  </w:endnote>
  <w:endnote w:type="continuationSeparator" w:id="0">
    <w:p w14:paraId="20C869BB" w14:textId="77777777" w:rsidR="006D1200" w:rsidRDefault="006D1200" w:rsidP="000F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CF28E" w14:textId="77777777" w:rsidR="006D1200" w:rsidRDefault="006D1200" w:rsidP="000F51A5">
      <w:r>
        <w:separator/>
      </w:r>
    </w:p>
  </w:footnote>
  <w:footnote w:type="continuationSeparator" w:id="0">
    <w:p w14:paraId="3E275C20" w14:textId="77777777" w:rsidR="006D1200" w:rsidRDefault="006D1200" w:rsidP="000F51A5">
      <w:r>
        <w:continuationSeparator/>
      </w:r>
    </w:p>
  </w:footnote>
  <w:footnote w:id="1">
    <w:p w14:paraId="58D0CC65" w14:textId="75ADFB19" w:rsidR="007279CE" w:rsidRPr="00E736A3" w:rsidRDefault="007279CE">
      <w:pPr>
        <w:pStyle w:val="Voetnoottekst"/>
        <w:rPr>
          <w:sz w:val="18"/>
          <w:szCs w:val="18"/>
        </w:rPr>
      </w:pPr>
      <w:r w:rsidRPr="00E736A3">
        <w:rPr>
          <w:rStyle w:val="Voetnootmarkering"/>
          <w:sz w:val="18"/>
          <w:szCs w:val="18"/>
        </w:rPr>
        <w:footnoteRef/>
      </w:r>
      <w:r w:rsidRPr="00E736A3">
        <w:rPr>
          <w:sz w:val="18"/>
          <w:szCs w:val="18"/>
        </w:rPr>
        <w:t xml:space="preserve"> </w:t>
      </w:r>
      <w:r w:rsidRPr="00E736A3">
        <w:rPr>
          <w:rFonts w:ascii="Avenir Book" w:hAnsi="Avenir Book"/>
          <w:sz w:val="18"/>
          <w:szCs w:val="18"/>
        </w:rPr>
        <w:t>Dit is niet van toepassing op zaken die als cadeaus kunnen worden aangemerkt en relevant zijn voor de uitvoer van werkzaamheden, met name in het kader van monitoring en evaluatie</w:t>
      </w:r>
      <w:r w:rsidR="00C57F6F" w:rsidRPr="00E736A3">
        <w:rPr>
          <w:rFonts w:ascii="Avenir Book" w:hAnsi="Avenir Book"/>
          <w:sz w:val="18"/>
          <w:szCs w:val="18"/>
        </w:rPr>
        <w:t xml:space="preserve"> van grants. </w:t>
      </w:r>
      <w:r w:rsidRPr="00E736A3">
        <w:rPr>
          <w:rFonts w:ascii="Avenir Book" w:hAnsi="Avenir Book"/>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21E7"/>
    <w:multiLevelType w:val="hybridMultilevel"/>
    <w:tmpl w:val="71E6F55E"/>
    <w:lvl w:ilvl="0" w:tplc="E2B24184">
      <w:start w:val="1"/>
      <w:numFmt w:val="decimal"/>
      <w:lvlText w:val="%1."/>
      <w:lvlJc w:val="left"/>
      <w:pPr>
        <w:ind w:left="720" w:hanging="360"/>
      </w:pPr>
      <w:rPr>
        <w:rFonts w:hint="default"/>
        <w:b/>
        <w:bCs/>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BC3F5F"/>
    <w:multiLevelType w:val="hybridMultilevel"/>
    <w:tmpl w:val="C4BAA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A46302"/>
    <w:multiLevelType w:val="hybridMultilevel"/>
    <w:tmpl w:val="FE2EC5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266818"/>
    <w:multiLevelType w:val="hybridMultilevel"/>
    <w:tmpl w:val="5C8A7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541298"/>
    <w:multiLevelType w:val="hybridMultilevel"/>
    <w:tmpl w:val="D938E8FE"/>
    <w:lvl w:ilvl="0" w:tplc="E812B3EC">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DD6C24"/>
    <w:multiLevelType w:val="multilevel"/>
    <w:tmpl w:val="F87EC4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D281B"/>
    <w:multiLevelType w:val="hybridMultilevel"/>
    <w:tmpl w:val="0A220AA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92044C"/>
    <w:multiLevelType w:val="hybridMultilevel"/>
    <w:tmpl w:val="6F7E9A1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1A11D13"/>
    <w:multiLevelType w:val="hybridMultilevel"/>
    <w:tmpl w:val="8494BF14"/>
    <w:lvl w:ilvl="0" w:tplc="D26AB37E">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897345A"/>
    <w:multiLevelType w:val="hybridMultilevel"/>
    <w:tmpl w:val="5F26C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7A7382"/>
    <w:multiLevelType w:val="hybridMultilevel"/>
    <w:tmpl w:val="1D28FF7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78E009FE"/>
    <w:multiLevelType w:val="hybridMultilevel"/>
    <w:tmpl w:val="0C402EA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F400D49"/>
    <w:multiLevelType w:val="hybridMultilevel"/>
    <w:tmpl w:val="C01ECE1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827822125">
    <w:abstractNumId w:val="2"/>
  </w:num>
  <w:num w:numId="2" w16cid:durableId="401372948">
    <w:abstractNumId w:val="7"/>
  </w:num>
  <w:num w:numId="3" w16cid:durableId="452750257">
    <w:abstractNumId w:val="1"/>
  </w:num>
  <w:num w:numId="4" w16cid:durableId="128324206">
    <w:abstractNumId w:val="0"/>
  </w:num>
  <w:num w:numId="5" w16cid:durableId="950405794">
    <w:abstractNumId w:val="10"/>
  </w:num>
  <w:num w:numId="6" w16cid:durableId="865369285">
    <w:abstractNumId w:val="12"/>
  </w:num>
  <w:num w:numId="7" w16cid:durableId="475755282">
    <w:abstractNumId w:val="5"/>
  </w:num>
  <w:num w:numId="8" w16cid:durableId="2071266529">
    <w:abstractNumId w:val="9"/>
  </w:num>
  <w:num w:numId="9" w16cid:durableId="953445932">
    <w:abstractNumId w:val="6"/>
  </w:num>
  <w:num w:numId="10" w16cid:durableId="8064383">
    <w:abstractNumId w:val="11"/>
  </w:num>
  <w:num w:numId="11" w16cid:durableId="1422406595">
    <w:abstractNumId w:val="4"/>
  </w:num>
  <w:num w:numId="12" w16cid:durableId="1605189628">
    <w:abstractNumId w:val="8"/>
  </w:num>
  <w:num w:numId="13" w16cid:durableId="1079593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A3"/>
    <w:rsid w:val="000038B9"/>
    <w:rsid w:val="000237FD"/>
    <w:rsid w:val="00053C94"/>
    <w:rsid w:val="00060BBD"/>
    <w:rsid w:val="00065978"/>
    <w:rsid w:val="00071D19"/>
    <w:rsid w:val="000828AF"/>
    <w:rsid w:val="000841A2"/>
    <w:rsid w:val="000A39E1"/>
    <w:rsid w:val="000D284E"/>
    <w:rsid w:val="000D64BD"/>
    <w:rsid w:val="000F0671"/>
    <w:rsid w:val="000F51A5"/>
    <w:rsid w:val="000F52DE"/>
    <w:rsid w:val="00107BE3"/>
    <w:rsid w:val="00116F5B"/>
    <w:rsid w:val="00121B91"/>
    <w:rsid w:val="00124994"/>
    <w:rsid w:val="0013528A"/>
    <w:rsid w:val="00145EEB"/>
    <w:rsid w:val="00177483"/>
    <w:rsid w:val="001A615F"/>
    <w:rsid w:val="001B2199"/>
    <w:rsid w:val="001B2751"/>
    <w:rsid w:val="001D0A3A"/>
    <w:rsid w:val="001F13CF"/>
    <w:rsid w:val="001F18CB"/>
    <w:rsid w:val="0020292B"/>
    <w:rsid w:val="00207CBB"/>
    <w:rsid w:val="00215D7F"/>
    <w:rsid w:val="00220C2C"/>
    <w:rsid w:val="00224C53"/>
    <w:rsid w:val="00226F16"/>
    <w:rsid w:val="00230B4B"/>
    <w:rsid w:val="00231251"/>
    <w:rsid w:val="002341DE"/>
    <w:rsid w:val="00235780"/>
    <w:rsid w:val="00252A8A"/>
    <w:rsid w:val="00256A03"/>
    <w:rsid w:val="00257E08"/>
    <w:rsid w:val="00264730"/>
    <w:rsid w:val="00273B2D"/>
    <w:rsid w:val="00274530"/>
    <w:rsid w:val="002752DD"/>
    <w:rsid w:val="00280CA9"/>
    <w:rsid w:val="002A0EC3"/>
    <w:rsid w:val="002B13DD"/>
    <w:rsid w:val="002B771C"/>
    <w:rsid w:val="002C3A7A"/>
    <w:rsid w:val="002D4F1F"/>
    <w:rsid w:val="003039BE"/>
    <w:rsid w:val="003170B2"/>
    <w:rsid w:val="00326BC7"/>
    <w:rsid w:val="0033071A"/>
    <w:rsid w:val="00333C87"/>
    <w:rsid w:val="0035377A"/>
    <w:rsid w:val="00356B25"/>
    <w:rsid w:val="00363C12"/>
    <w:rsid w:val="00371243"/>
    <w:rsid w:val="00381EF9"/>
    <w:rsid w:val="00387F1E"/>
    <w:rsid w:val="00394B4B"/>
    <w:rsid w:val="003A110E"/>
    <w:rsid w:val="003C5EA8"/>
    <w:rsid w:val="003D4BA0"/>
    <w:rsid w:val="003E0B96"/>
    <w:rsid w:val="003F1573"/>
    <w:rsid w:val="00403028"/>
    <w:rsid w:val="00456BC2"/>
    <w:rsid w:val="004601AA"/>
    <w:rsid w:val="00460F6C"/>
    <w:rsid w:val="004932C6"/>
    <w:rsid w:val="004A5E6D"/>
    <w:rsid w:val="004C1013"/>
    <w:rsid w:val="004D088C"/>
    <w:rsid w:val="004E0839"/>
    <w:rsid w:val="004F2835"/>
    <w:rsid w:val="005023D8"/>
    <w:rsid w:val="00511C6A"/>
    <w:rsid w:val="005147E5"/>
    <w:rsid w:val="00514D75"/>
    <w:rsid w:val="00514FE8"/>
    <w:rsid w:val="00531428"/>
    <w:rsid w:val="00542285"/>
    <w:rsid w:val="005534DD"/>
    <w:rsid w:val="00555F67"/>
    <w:rsid w:val="00576B95"/>
    <w:rsid w:val="00580374"/>
    <w:rsid w:val="00581C16"/>
    <w:rsid w:val="005A29B2"/>
    <w:rsid w:val="005B2737"/>
    <w:rsid w:val="005D2AE8"/>
    <w:rsid w:val="005D38C3"/>
    <w:rsid w:val="005D4AE7"/>
    <w:rsid w:val="005F4908"/>
    <w:rsid w:val="00612F1F"/>
    <w:rsid w:val="006140EB"/>
    <w:rsid w:val="00620EE7"/>
    <w:rsid w:val="0063653C"/>
    <w:rsid w:val="00636752"/>
    <w:rsid w:val="0064393D"/>
    <w:rsid w:val="0065403C"/>
    <w:rsid w:val="00654A0B"/>
    <w:rsid w:val="00657032"/>
    <w:rsid w:val="0066602F"/>
    <w:rsid w:val="00675EA8"/>
    <w:rsid w:val="006838EA"/>
    <w:rsid w:val="006953BC"/>
    <w:rsid w:val="006C0E54"/>
    <w:rsid w:val="006C3AC9"/>
    <w:rsid w:val="006D1200"/>
    <w:rsid w:val="006E1FC0"/>
    <w:rsid w:val="00707981"/>
    <w:rsid w:val="0071340D"/>
    <w:rsid w:val="00721323"/>
    <w:rsid w:val="007279CE"/>
    <w:rsid w:val="00735372"/>
    <w:rsid w:val="00735FF8"/>
    <w:rsid w:val="00740674"/>
    <w:rsid w:val="007528C8"/>
    <w:rsid w:val="00760952"/>
    <w:rsid w:val="00776F91"/>
    <w:rsid w:val="007A13F2"/>
    <w:rsid w:val="007A17F3"/>
    <w:rsid w:val="007B7534"/>
    <w:rsid w:val="007D1976"/>
    <w:rsid w:val="007F2E70"/>
    <w:rsid w:val="007F5C07"/>
    <w:rsid w:val="0081305C"/>
    <w:rsid w:val="00833C01"/>
    <w:rsid w:val="008375FC"/>
    <w:rsid w:val="008403A3"/>
    <w:rsid w:val="00841904"/>
    <w:rsid w:val="0086050E"/>
    <w:rsid w:val="0088170E"/>
    <w:rsid w:val="008C39AE"/>
    <w:rsid w:val="008D0921"/>
    <w:rsid w:val="008E003C"/>
    <w:rsid w:val="008E42A8"/>
    <w:rsid w:val="008E51D1"/>
    <w:rsid w:val="008E7D51"/>
    <w:rsid w:val="00903E07"/>
    <w:rsid w:val="00911EFF"/>
    <w:rsid w:val="00917B58"/>
    <w:rsid w:val="00920EDD"/>
    <w:rsid w:val="00924441"/>
    <w:rsid w:val="009472E3"/>
    <w:rsid w:val="00964A12"/>
    <w:rsid w:val="0098770A"/>
    <w:rsid w:val="0099529F"/>
    <w:rsid w:val="00996E4B"/>
    <w:rsid w:val="009973DA"/>
    <w:rsid w:val="009A64D7"/>
    <w:rsid w:val="009A7027"/>
    <w:rsid w:val="009C6D6F"/>
    <w:rsid w:val="009F1569"/>
    <w:rsid w:val="009F4A87"/>
    <w:rsid w:val="009F5EE1"/>
    <w:rsid w:val="00A27566"/>
    <w:rsid w:val="00A27A64"/>
    <w:rsid w:val="00A27AF3"/>
    <w:rsid w:val="00A3102A"/>
    <w:rsid w:val="00A52AB6"/>
    <w:rsid w:val="00A5460E"/>
    <w:rsid w:val="00A75A87"/>
    <w:rsid w:val="00AC1104"/>
    <w:rsid w:val="00B30BC4"/>
    <w:rsid w:val="00B328FF"/>
    <w:rsid w:val="00B4220B"/>
    <w:rsid w:val="00B4322D"/>
    <w:rsid w:val="00B456D6"/>
    <w:rsid w:val="00B459C3"/>
    <w:rsid w:val="00B54473"/>
    <w:rsid w:val="00B73326"/>
    <w:rsid w:val="00B73918"/>
    <w:rsid w:val="00B85579"/>
    <w:rsid w:val="00B87EFD"/>
    <w:rsid w:val="00B97D06"/>
    <w:rsid w:val="00BA2367"/>
    <w:rsid w:val="00BC2B07"/>
    <w:rsid w:val="00BC7CE3"/>
    <w:rsid w:val="00BD2D1D"/>
    <w:rsid w:val="00BD751D"/>
    <w:rsid w:val="00BE3AA3"/>
    <w:rsid w:val="00BE41E7"/>
    <w:rsid w:val="00C0699C"/>
    <w:rsid w:val="00C30743"/>
    <w:rsid w:val="00C45959"/>
    <w:rsid w:val="00C475D1"/>
    <w:rsid w:val="00C511A6"/>
    <w:rsid w:val="00C54D83"/>
    <w:rsid w:val="00C57F6F"/>
    <w:rsid w:val="00C636A8"/>
    <w:rsid w:val="00C6554C"/>
    <w:rsid w:val="00C70A0B"/>
    <w:rsid w:val="00C71BC0"/>
    <w:rsid w:val="00C723F4"/>
    <w:rsid w:val="00C72447"/>
    <w:rsid w:val="00C7665A"/>
    <w:rsid w:val="00C93349"/>
    <w:rsid w:val="00C94287"/>
    <w:rsid w:val="00C9552B"/>
    <w:rsid w:val="00CA56D5"/>
    <w:rsid w:val="00CB2ECD"/>
    <w:rsid w:val="00CB439E"/>
    <w:rsid w:val="00CC195C"/>
    <w:rsid w:val="00CE224F"/>
    <w:rsid w:val="00CE644C"/>
    <w:rsid w:val="00CF37CA"/>
    <w:rsid w:val="00D24A73"/>
    <w:rsid w:val="00D737D9"/>
    <w:rsid w:val="00D825B8"/>
    <w:rsid w:val="00D91B5F"/>
    <w:rsid w:val="00DB12A5"/>
    <w:rsid w:val="00DB55AA"/>
    <w:rsid w:val="00DC47CC"/>
    <w:rsid w:val="00DC6ECD"/>
    <w:rsid w:val="00DF52C3"/>
    <w:rsid w:val="00E050A3"/>
    <w:rsid w:val="00E05791"/>
    <w:rsid w:val="00E302C5"/>
    <w:rsid w:val="00E657E8"/>
    <w:rsid w:val="00E6638C"/>
    <w:rsid w:val="00E72F3D"/>
    <w:rsid w:val="00E736A3"/>
    <w:rsid w:val="00E8438B"/>
    <w:rsid w:val="00E861F3"/>
    <w:rsid w:val="00E944FC"/>
    <w:rsid w:val="00EB541E"/>
    <w:rsid w:val="00EC030D"/>
    <w:rsid w:val="00EC2BD7"/>
    <w:rsid w:val="00EF6ED4"/>
    <w:rsid w:val="00F068F2"/>
    <w:rsid w:val="00F20839"/>
    <w:rsid w:val="00F46C0A"/>
    <w:rsid w:val="00F47F6E"/>
    <w:rsid w:val="00F76C7A"/>
    <w:rsid w:val="00F7793F"/>
    <w:rsid w:val="00F91711"/>
    <w:rsid w:val="00FB3B9D"/>
    <w:rsid w:val="00FC55C4"/>
    <w:rsid w:val="00FE1AA3"/>
    <w:rsid w:val="00FE6045"/>
    <w:rsid w:val="00FF321B"/>
    <w:rsid w:val="00FF5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3278"/>
  <w15:chartTrackingRefBased/>
  <w15:docId w15:val="{6EEABDAE-7A27-EE4B-BA41-486FC0E4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03A3"/>
    <w:pPr>
      <w:ind w:left="720"/>
      <w:contextualSpacing/>
    </w:pPr>
  </w:style>
  <w:style w:type="paragraph" w:styleId="Normaalweb">
    <w:name w:val="Normal (Web)"/>
    <w:basedOn w:val="Standaard"/>
    <w:uiPriority w:val="99"/>
    <w:unhideWhenUsed/>
    <w:rsid w:val="00394B4B"/>
    <w:pPr>
      <w:spacing w:before="100" w:beforeAutospacing="1" w:after="100" w:afterAutospacing="1"/>
    </w:pPr>
    <w:rPr>
      <w:rFonts w:ascii="Times New Roman" w:eastAsia="Times New Roman" w:hAnsi="Times New Roman" w:cs="Times New Roman"/>
      <w:lang w:eastAsia="nl-NL"/>
    </w:rPr>
  </w:style>
  <w:style w:type="paragraph" w:styleId="Eindnoottekst">
    <w:name w:val="endnote text"/>
    <w:basedOn w:val="Standaard"/>
    <w:link w:val="EindnoottekstChar"/>
    <w:uiPriority w:val="99"/>
    <w:semiHidden/>
    <w:unhideWhenUsed/>
    <w:rsid w:val="000F51A5"/>
    <w:rPr>
      <w:sz w:val="20"/>
      <w:szCs w:val="20"/>
    </w:rPr>
  </w:style>
  <w:style w:type="character" w:customStyle="1" w:styleId="EindnoottekstChar">
    <w:name w:val="Eindnoottekst Char"/>
    <w:basedOn w:val="Standaardalinea-lettertype"/>
    <w:link w:val="Eindnoottekst"/>
    <w:uiPriority w:val="99"/>
    <w:semiHidden/>
    <w:rsid w:val="000F51A5"/>
    <w:rPr>
      <w:sz w:val="20"/>
      <w:szCs w:val="20"/>
    </w:rPr>
  </w:style>
  <w:style w:type="character" w:styleId="Eindnootmarkering">
    <w:name w:val="endnote reference"/>
    <w:basedOn w:val="Standaardalinea-lettertype"/>
    <w:uiPriority w:val="99"/>
    <w:semiHidden/>
    <w:unhideWhenUsed/>
    <w:rsid w:val="000F51A5"/>
    <w:rPr>
      <w:vertAlign w:val="superscript"/>
    </w:rPr>
  </w:style>
  <w:style w:type="character" w:styleId="Hyperlink">
    <w:name w:val="Hyperlink"/>
    <w:basedOn w:val="Standaardalinea-lettertype"/>
    <w:uiPriority w:val="99"/>
    <w:unhideWhenUsed/>
    <w:rsid w:val="000F51A5"/>
    <w:rPr>
      <w:color w:val="0563C1" w:themeColor="hyperlink"/>
      <w:u w:val="single"/>
    </w:rPr>
  </w:style>
  <w:style w:type="character" w:customStyle="1" w:styleId="Onopgelostemelding1">
    <w:name w:val="Onopgeloste melding1"/>
    <w:basedOn w:val="Standaardalinea-lettertype"/>
    <w:uiPriority w:val="99"/>
    <w:semiHidden/>
    <w:unhideWhenUsed/>
    <w:rsid w:val="000F51A5"/>
    <w:rPr>
      <w:color w:val="605E5C"/>
      <w:shd w:val="clear" w:color="auto" w:fill="E1DFDD"/>
    </w:rPr>
  </w:style>
  <w:style w:type="character" w:styleId="Verwijzingopmerking">
    <w:name w:val="annotation reference"/>
    <w:basedOn w:val="Standaardalinea-lettertype"/>
    <w:uiPriority w:val="99"/>
    <w:semiHidden/>
    <w:unhideWhenUsed/>
    <w:rsid w:val="00456BC2"/>
    <w:rPr>
      <w:sz w:val="16"/>
      <w:szCs w:val="16"/>
    </w:rPr>
  </w:style>
  <w:style w:type="paragraph" w:styleId="Tekstopmerking">
    <w:name w:val="annotation text"/>
    <w:basedOn w:val="Standaard"/>
    <w:link w:val="TekstopmerkingChar"/>
    <w:uiPriority w:val="99"/>
    <w:unhideWhenUsed/>
    <w:rsid w:val="00456BC2"/>
    <w:rPr>
      <w:sz w:val="20"/>
      <w:szCs w:val="20"/>
    </w:rPr>
  </w:style>
  <w:style w:type="character" w:customStyle="1" w:styleId="TekstopmerkingChar">
    <w:name w:val="Tekst opmerking Char"/>
    <w:basedOn w:val="Standaardalinea-lettertype"/>
    <w:link w:val="Tekstopmerking"/>
    <w:uiPriority w:val="99"/>
    <w:rsid w:val="00456BC2"/>
    <w:rPr>
      <w:sz w:val="20"/>
      <w:szCs w:val="20"/>
    </w:rPr>
  </w:style>
  <w:style w:type="paragraph" w:styleId="Onderwerpvanopmerking">
    <w:name w:val="annotation subject"/>
    <w:basedOn w:val="Tekstopmerking"/>
    <w:next w:val="Tekstopmerking"/>
    <w:link w:val="OnderwerpvanopmerkingChar"/>
    <w:uiPriority w:val="99"/>
    <w:semiHidden/>
    <w:unhideWhenUsed/>
    <w:rsid w:val="00456BC2"/>
    <w:rPr>
      <w:b/>
      <w:bCs/>
    </w:rPr>
  </w:style>
  <w:style w:type="character" w:customStyle="1" w:styleId="OnderwerpvanopmerkingChar">
    <w:name w:val="Onderwerp van opmerking Char"/>
    <w:basedOn w:val="TekstopmerkingChar"/>
    <w:link w:val="Onderwerpvanopmerking"/>
    <w:uiPriority w:val="99"/>
    <w:semiHidden/>
    <w:rsid w:val="00456BC2"/>
    <w:rPr>
      <w:b/>
      <w:bCs/>
      <w:sz w:val="20"/>
      <w:szCs w:val="20"/>
    </w:rPr>
  </w:style>
  <w:style w:type="paragraph" w:styleId="Voetnoottekst">
    <w:name w:val="footnote text"/>
    <w:basedOn w:val="Standaard"/>
    <w:link w:val="VoetnoottekstChar"/>
    <w:uiPriority w:val="99"/>
    <w:semiHidden/>
    <w:unhideWhenUsed/>
    <w:rsid w:val="0066602F"/>
    <w:rPr>
      <w:sz w:val="20"/>
      <w:szCs w:val="20"/>
    </w:rPr>
  </w:style>
  <w:style w:type="character" w:customStyle="1" w:styleId="VoetnoottekstChar">
    <w:name w:val="Voetnoottekst Char"/>
    <w:basedOn w:val="Standaardalinea-lettertype"/>
    <w:link w:val="Voetnoottekst"/>
    <w:uiPriority w:val="99"/>
    <w:semiHidden/>
    <w:rsid w:val="0066602F"/>
    <w:rPr>
      <w:sz w:val="20"/>
      <w:szCs w:val="20"/>
    </w:rPr>
  </w:style>
  <w:style w:type="character" w:styleId="Voetnootmarkering">
    <w:name w:val="footnote reference"/>
    <w:basedOn w:val="Standaardalinea-lettertype"/>
    <w:uiPriority w:val="99"/>
    <w:semiHidden/>
    <w:unhideWhenUsed/>
    <w:rsid w:val="0066602F"/>
    <w:rPr>
      <w:vertAlign w:val="superscript"/>
    </w:rPr>
  </w:style>
  <w:style w:type="paragraph" w:styleId="Revisie">
    <w:name w:val="Revision"/>
    <w:hidden/>
    <w:uiPriority w:val="99"/>
    <w:semiHidden/>
    <w:rsid w:val="00620EE7"/>
  </w:style>
  <w:style w:type="paragraph" w:styleId="Ballontekst">
    <w:name w:val="Balloon Text"/>
    <w:basedOn w:val="Standaard"/>
    <w:link w:val="BallontekstChar"/>
    <w:uiPriority w:val="99"/>
    <w:semiHidden/>
    <w:unhideWhenUsed/>
    <w:rsid w:val="00FC55C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C55C4"/>
    <w:rPr>
      <w:rFonts w:ascii="Segoe UI" w:hAnsi="Segoe UI" w:cs="Segoe UI"/>
      <w:sz w:val="18"/>
      <w:szCs w:val="18"/>
    </w:rPr>
  </w:style>
  <w:style w:type="character" w:styleId="Onopgelostemelding">
    <w:name w:val="Unresolved Mention"/>
    <w:basedOn w:val="Standaardalinea-lettertype"/>
    <w:uiPriority w:val="99"/>
    <w:semiHidden/>
    <w:unhideWhenUsed/>
    <w:rsid w:val="007F2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095930">
      <w:bodyDiv w:val="1"/>
      <w:marLeft w:val="0"/>
      <w:marRight w:val="0"/>
      <w:marTop w:val="0"/>
      <w:marBottom w:val="0"/>
      <w:divBdr>
        <w:top w:val="none" w:sz="0" w:space="0" w:color="auto"/>
        <w:left w:val="none" w:sz="0" w:space="0" w:color="auto"/>
        <w:bottom w:val="none" w:sz="0" w:space="0" w:color="auto"/>
        <w:right w:val="none" w:sz="0" w:space="0" w:color="auto"/>
      </w:divBdr>
    </w:div>
    <w:div w:id="960301698">
      <w:bodyDiv w:val="1"/>
      <w:marLeft w:val="0"/>
      <w:marRight w:val="0"/>
      <w:marTop w:val="0"/>
      <w:marBottom w:val="0"/>
      <w:divBdr>
        <w:top w:val="none" w:sz="0" w:space="0" w:color="auto"/>
        <w:left w:val="none" w:sz="0" w:space="0" w:color="auto"/>
        <w:bottom w:val="none" w:sz="0" w:space="0" w:color="auto"/>
        <w:right w:val="none" w:sz="0" w:space="0" w:color="auto"/>
      </w:divBdr>
    </w:div>
    <w:div w:id="1170948913">
      <w:bodyDiv w:val="1"/>
      <w:marLeft w:val="0"/>
      <w:marRight w:val="0"/>
      <w:marTop w:val="0"/>
      <w:marBottom w:val="0"/>
      <w:divBdr>
        <w:top w:val="none" w:sz="0" w:space="0" w:color="auto"/>
        <w:left w:val="none" w:sz="0" w:space="0" w:color="auto"/>
        <w:bottom w:val="none" w:sz="0" w:space="0" w:color="auto"/>
        <w:right w:val="none" w:sz="0" w:space="0" w:color="auto"/>
      </w:divBdr>
    </w:div>
    <w:div w:id="1387728246">
      <w:bodyDiv w:val="1"/>
      <w:marLeft w:val="0"/>
      <w:marRight w:val="0"/>
      <w:marTop w:val="0"/>
      <w:marBottom w:val="0"/>
      <w:divBdr>
        <w:top w:val="none" w:sz="0" w:space="0" w:color="auto"/>
        <w:left w:val="none" w:sz="0" w:space="0" w:color="auto"/>
        <w:bottom w:val="none" w:sz="0" w:space="0" w:color="auto"/>
        <w:right w:val="none" w:sz="0" w:space="0" w:color="auto"/>
      </w:divBdr>
    </w:div>
    <w:div w:id="142202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ink@sd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gda@jullievertrouwensperson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CB6A9-A497-45E9-9B43-72CB36E7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1727</Words>
  <Characters>9503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Lizan Nijkrake</dc:creator>
  <cp:keywords/>
  <dc:description/>
  <cp:lastModifiedBy>iMac van SDM 1</cp:lastModifiedBy>
  <cp:revision>3</cp:revision>
  <cp:lastPrinted>2023-10-30T16:03:00Z</cp:lastPrinted>
  <dcterms:created xsi:type="dcterms:W3CDTF">2024-08-16T07:13:00Z</dcterms:created>
  <dcterms:modified xsi:type="dcterms:W3CDTF">2024-08-16T07:21:00Z</dcterms:modified>
</cp:coreProperties>
</file>